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A7" w:rsidRDefault="00F7310E">
      <w:pPr>
        <w:widowControl/>
        <w:adjustRightInd w:val="0"/>
        <w:snapToGrid w:val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3</w:t>
      </w:r>
    </w:p>
    <w:p w:rsidR="00B176A7" w:rsidRDefault="00F7310E" w:rsidP="00CC1A6E"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eastAsia="方正小标宋简体" w:hAnsi="Times New Roman" w:cs="Times New Roman"/>
          <w:bCs/>
          <w:szCs w:val="21"/>
        </w:rPr>
      </w:pPr>
      <w:bookmarkStart w:id="0" w:name="OLE_LINK1"/>
      <w:r>
        <w:rPr>
          <w:rFonts w:ascii="Times New Roman" w:eastAsia="方正小标宋简体" w:hAnsi="Times New Roman" w:cs="Times New Roman"/>
          <w:bCs/>
          <w:sz w:val="36"/>
          <w:szCs w:val="36"/>
        </w:rPr>
        <w:t>××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市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年电力需求预测表</w:t>
      </w:r>
    </w:p>
    <w:tbl>
      <w:tblPr>
        <w:tblW w:w="139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98"/>
        <w:gridCol w:w="1582"/>
        <w:gridCol w:w="1582"/>
        <w:gridCol w:w="1582"/>
        <w:gridCol w:w="1582"/>
        <w:gridCol w:w="1582"/>
        <w:gridCol w:w="1582"/>
      </w:tblGrid>
      <w:tr w:rsidR="00B176A7">
        <w:trPr>
          <w:trHeight w:hRule="exact" w:val="454"/>
        </w:trPr>
        <w:tc>
          <w:tcPr>
            <w:tcW w:w="449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类别</w:t>
            </w:r>
          </w:p>
        </w:tc>
        <w:tc>
          <w:tcPr>
            <w:tcW w:w="474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用电量（亿千瓦时）</w:t>
            </w:r>
          </w:p>
        </w:tc>
        <w:tc>
          <w:tcPr>
            <w:tcW w:w="474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同比增长（</w:t>
            </w:r>
            <w:r>
              <w:rPr>
                <w:rFonts w:ascii="Times New Roman" w:eastAsia="黑体" w:hAnsi="Times New Roman" w:cs="Times New Roman"/>
                <w:szCs w:val="21"/>
              </w:rPr>
              <w:t>%</w:t>
            </w:r>
            <w:r>
              <w:rPr>
                <w:rFonts w:ascii="Times New Roman" w:eastAsia="黑体" w:hAnsi="Times New Roman" w:cs="Times New Roman"/>
                <w:szCs w:val="21"/>
              </w:rPr>
              <w:t>）</w:t>
            </w:r>
          </w:p>
        </w:tc>
      </w:tr>
      <w:tr w:rsidR="00B176A7">
        <w:trPr>
          <w:trHeight w:hRule="exact" w:val="509"/>
        </w:trPr>
        <w:tc>
          <w:tcPr>
            <w:tcW w:w="4498" w:type="dxa"/>
            <w:vMerge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2018</w:t>
            </w:r>
            <w:r>
              <w:rPr>
                <w:rFonts w:ascii="Times New Roman" w:eastAsia="黑体" w:hAnsi="Times New Roman" w:cs="Times New Roman"/>
                <w:szCs w:val="21"/>
              </w:rPr>
              <w:t>年实际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2019</w:t>
            </w:r>
            <w:r>
              <w:rPr>
                <w:rFonts w:ascii="Times New Roman" w:eastAsia="黑体" w:hAnsi="Times New Roman" w:cs="Times New Roman"/>
                <w:szCs w:val="21"/>
              </w:rPr>
              <w:t>年预计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2020</w:t>
            </w:r>
            <w:r>
              <w:rPr>
                <w:rFonts w:ascii="Times New Roman" w:eastAsia="黑体" w:hAnsi="Times New Roman" w:cs="Times New Roman"/>
                <w:szCs w:val="21"/>
              </w:rPr>
              <w:t>年预测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2018</w:t>
            </w:r>
            <w:r>
              <w:rPr>
                <w:rFonts w:ascii="Times New Roman" w:eastAsia="黑体" w:hAnsi="Times New Roman" w:cs="Times New Roman"/>
                <w:szCs w:val="21"/>
              </w:rPr>
              <w:t>年实际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2019</w:t>
            </w:r>
            <w:r>
              <w:rPr>
                <w:rFonts w:ascii="Times New Roman" w:eastAsia="黑体" w:hAnsi="Times New Roman" w:cs="Times New Roman"/>
                <w:szCs w:val="21"/>
              </w:rPr>
              <w:t>年预计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2020</w:t>
            </w:r>
            <w:r>
              <w:rPr>
                <w:rFonts w:ascii="Times New Roman" w:eastAsia="黑体" w:hAnsi="Times New Roman" w:cs="Times New Roman"/>
                <w:szCs w:val="21"/>
              </w:rPr>
              <w:t>年预测</w:t>
            </w: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全社会合计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vAlign w:val="center"/>
          </w:tcPr>
          <w:p w:rsidR="00B176A7" w:rsidRDefault="00F7310E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优先购电合计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一、第一产业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二、第二产业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200" w:firstLine="42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其中：工业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1. </w:t>
            </w:r>
            <w:r>
              <w:rPr>
                <w:rFonts w:ascii="Times New Roman" w:eastAsia="仿宋_GB2312" w:hAnsi="Times New Roman" w:cs="Times New Roman"/>
                <w:szCs w:val="21"/>
              </w:rPr>
              <w:t>石油、煤炭及其他燃料加工业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szCs w:val="21"/>
              </w:rPr>
              <w:t>化学原料和化学制品制造业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szCs w:val="21"/>
              </w:rPr>
              <w:t>非金属矿物制品业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cs="Times New Roman"/>
                <w:szCs w:val="21"/>
              </w:rPr>
              <w:t>黑色金属冶炼和压延加工业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>
              <w:rPr>
                <w:rFonts w:ascii="Times New Roman" w:eastAsia="仿宋_GB2312" w:hAnsi="Times New Roman" w:cs="Times New Roman"/>
                <w:szCs w:val="21"/>
              </w:rPr>
              <w:t>有色金属冶炼和压延加工业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 w:rsidP="00A41FC2">
            <w:pPr>
              <w:adjustRightInd w:val="0"/>
              <w:snapToGrid w:val="0"/>
              <w:ind w:leftChars="200" w:left="420"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6. </w:t>
            </w:r>
            <w:r>
              <w:rPr>
                <w:rFonts w:ascii="Times New Roman" w:eastAsia="仿宋_GB2312" w:hAnsi="Times New Roman" w:cs="Times New Roman"/>
                <w:szCs w:val="21"/>
              </w:rPr>
              <w:t>电力、热力、燃气及水生产和供应业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500" w:firstLine="105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其中：燃气生产和供应业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水的生产和供应业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三、第三产业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 xml:space="preserve">    1. </w:t>
            </w:r>
            <w:r>
              <w:rPr>
                <w:rFonts w:ascii="Times New Roman" w:eastAsia="仿宋_GB2312" w:hAnsi="Times New Roman" w:cs="Times New Roman"/>
                <w:szCs w:val="21"/>
              </w:rPr>
              <w:t>交通运输、仓储和邮政业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2. </w:t>
            </w:r>
            <w:r>
              <w:rPr>
                <w:rFonts w:ascii="Times New Roman" w:eastAsia="仿宋_GB2312" w:hAnsi="Times New Roman" w:cs="Times New Roman"/>
                <w:szCs w:val="21"/>
              </w:rPr>
              <w:t>信息传输、软件和信息技术服务业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3. </w:t>
            </w:r>
            <w:r>
              <w:rPr>
                <w:rFonts w:ascii="Times New Roman" w:eastAsia="仿宋_GB2312" w:hAnsi="Times New Roman" w:cs="Times New Roman"/>
                <w:szCs w:val="21"/>
              </w:rPr>
              <w:t>金融业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cs="Times New Roman"/>
                <w:szCs w:val="21"/>
              </w:rPr>
              <w:t>公共服务及管理组织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四、城乡居民生活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bookmarkEnd w:id="0"/>
    </w:tbl>
    <w:p w:rsidR="00B176A7" w:rsidRDefault="00B176A7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</w:p>
    <w:p w:rsidR="00B176A7" w:rsidRDefault="00F7310E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注：优先购电范围包括：第一产业用电，城乡居民生活用电，燃气生产和供应业用电，水的生产和供应业用电，交通运输、仓储和邮政业用电，信息传输、软件和信息技术服务业用电，金融业，公共服务及管理组织用电</w:t>
      </w:r>
    </w:p>
    <w:p w:rsidR="00B176A7" w:rsidRPr="00CC1A6E" w:rsidRDefault="00B176A7" w:rsidP="00CC1A6E">
      <w:pPr>
        <w:widowControl/>
        <w:adjustRightInd w:val="0"/>
        <w:snapToGrid w:val="0"/>
        <w:rPr>
          <w:rFonts w:ascii="Times New Roman" w:eastAsia="仿宋_GB2312" w:hAnsi="Times New Roman" w:cs="Times New Roman"/>
          <w:szCs w:val="21"/>
        </w:rPr>
      </w:pPr>
    </w:p>
    <w:sectPr w:rsidR="00B176A7" w:rsidRPr="00CC1A6E" w:rsidSect="00B176A7">
      <w:headerReference w:type="default" r:id="rId7"/>
      <w:pgSz w:w="16838" w:h="11906" w:orient="landscape"/>
      <w:pgMar w:top="1417" w:right="1417" w:bottom="1417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14A" w:rsidRDefault="00E1614A" w:rsidP="00B176A7">
      <w:r>
        <w:separator/>
      </w:r>
    </w:p>
  </w:endnote>
  <w:endnote w:type="continuationSeparator" w:id="1">
    <w:p w:rsidR="00E1614A" w:rsidRDefault="00E1614A" w:rsidP="00B1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14A" w:rsidRDefault="00E1614A" w:rsidP="00B176A7">
      <w:r>
        <w:separator/>
      </w:r>
    </w:p>
  </w:footnote>
  <w:footnote w:type="continuationSeparator" w:id="1">
    <w:p w:rsidR="00E1614A" w:rsidRDefault="00E1614A" w:rsidP="00B17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A7" w:rsidRDefault="00B176A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225BAF"/>
    <w:rsid w:val="00255EF3"/>
    <w:rsid w:val="00301A9B"/>
    <w:rsid w:val="003079A9"/>
    <w:rsid w:val="00371715"/>
    <w:rsid w:val="003F3EED"/>
    <w:rsid w:val="004005A1"/>
    <w:rsid w:val="0047526F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A6ADF"/>
    <w:rsid w:val="008C4DE7"/>
    <w:rsid w:val="00A41FC2"/>
    <w:rsid w:val="00A72AEF"/>
    <w:rsid w:val="00AD550D"/>
    <w:rsid w:val="00AE45CB"/>
    <w:rsid w:val="00B176A7"/>
    <w:rsid w:val="00C27650"/>
    <w:rsid w:val="00C63501"/>
    <w:rsid w:val="00C96551"/>
    <w:rsid w:val="00CC1A6E"/>
    <w:rsid w:val="00CC7404"/>
    <w:rsid w:val="00D170CE"/>
    <w:rsid w:val="00DC7ABB"/>
    <w:rsid w:val="00E1614A"/>
    <w:rsid w:val="00E42B09"/>
    <w:rsid w:val="00E67C86"/>
    <w:rsid w:val="00E76AF0"/>
    <w:rsid w:val="00F7310E"/>
    <w:rsid w:val="00FA7A76"/>
    <w:rsid w:val="00FE0AE6"/>
    <w:rsid w:val="012950BE"/>
    <w:rsid w:val="02CE4064"/>
    <w:rsid w:val="040D0A94"/>
    <w:rsid w:val="044209DD"/>
    <w:rsid w:val="045C643C"/>
    <w:rsid w:val="057A13DB"/>
    <w:rsid w:val="088F1D8A"/>
    <w:rsid w:val="17AB2333"/>
    <w:rsid w:val="1858019C"/>
    <w:rsid w:val="1A717670"/>
    <w:rsid w:val="1AA77753"/>
    <w:rsid w:val="1AE27F9D"/>
    <w:rsid w:val="1DC17981"/>
    <w:rsid w:val="1E0E23E2"/>
    <w:rsid w:val="1EC34999"/>
    <w:rsid w:val="1EEA50F8"/>
    <w:rsid w:val="1F691FB1"/>
    <w:rsid w:val="1F965585"/>
    <w:rsid w:val="256E2B93"/>
    <w:rsid w:val="264D17D2"/>
    <w:rsid w:val="2B195A57"/>
    <w:rsid w:val="2D8E641C"/>
    <w:rsid w:val="3B4504E6"/>
    <w:rsid w:val="3D88012A"/>
    <w:rsid w:val="3F7B6E0B"/>
    <w:rsid w:val="442D1B39"/>
    <w:rsid w:val="44A133E9"/>
    <w:rsid w:val="452B6913"/>
    <w:rsid w:val="47DC3896"/>
    <w:rsid w:val="49B31700"/>
    <w:rsid w:val="4D19046D"/>
    <w:rsid w:val="4FF57EF1"/>
    <w:rsid w:val="54A85FDB"/>
    <w:rsid w:val="562635F2"/>
    <w:rsid w:val="583F6C98"/>
    <w:rsid w:val="5AAB69CD"/>
    <w:rsid w:val="604430D8"/>
    <w:rsid w:val="6054687E"/>
    <w:rsid w:val="616F249A"/>
    <w:rsid w:val="665D4544"/>
    <w:rsid w:val="673E11DC"/>
    <w:rsid w:val="68495DCE"/>
    <w:rsid w:val="68E62DBF"/>
    <w:rsid w:val="695D59D4"/>
    <w:rsid w:val="6AAD019E"/>
    <w:rsid w:val="6DE06A5F"/>
    <w:rsid w:val="71AF7943"/>
    <w:rsid w:val="78863C64"/>
    <w:rsid w:val="79E200F9"/>
    <w:rsid w:val="7A52132D"/>
    <w:rsid w:val="7B073CD9"/>
    <w:rsid w:val="7EB5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176A7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B17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1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176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周宏庆</dc:creator>
  <cp:lastModifiedBy>zhang</cp:lastModifiedBy>
  <cp:revision>3</cp:revision>
  <dcterms:created xsi:type="dcterms:W3CDTF">2018-10-19T09:05:00Z</dcterms:created>
  <dcterms:modified xsi:type="dcterms:W3CDTF">2019-11-27T09:15:00Z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