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40"/>
          <w:highlight w:val="none"/>
          <w:lang w:val="en-US" w:eastAsia="zh-CN"/>
        </w:rPr>
        <w:t>4</w:t>
      </w:r>
    </w:p>
    <w:p>
      <w:pPr>
        <w:adjustRightInd/>
        <w:snapToGrid/>
        <w:spacing w:line="560" w:lineRule="exact"/>
        <w:rPr>
          <w:rFonts w:ascii="仿宋_GB2312" w:eastAsia="仿宋_GB2312"/>
          <w:snapToGrid w:val="0"/>
          <w:color w:val="auto"/>
          <w:kern w:val="0"/>
          <w:szCs w:val="32"/>
          <w:highlight w:val="none"/>
        </w:rPr>
      </w:pPr>
    </w:p>
    <w:p>
      <w:pPr>
        <w:widowControl/>
        <w:adjustRightInd/>
        <w:snapToGrid/>
        <w:spacing w:line="560" w:lineRule="exact"/>
        <w:ind w:left="1650" w:hanging="1760" w:hangingChars="400"/>
        <w:jc w:val="center"/>
        <w:rPr>
          <w:rFonts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  <w:t>项目所在地地方政府</w:t>
      </w:r>
    </w:p>
    <w:p>
      <w:pPr>
        <w:widowControl/>
        <w:adjustRightInd/>
        <w:snapToGrid/>
        <w:spacing w:line="560" w:lineRule="exact"/>
        <w:ind w:left="1650" w:hanging="1760" w:hangingChars="400"/>
        <w:jc w:val="center"/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  <w:t>关于××项目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有关情况</w:t>
      </w:r>
      <w:r>
        <w:rPr>
          <w:rFonts w:hint="eastAsia" w:ascii="方正小标宋简体" w:eastAsia="方正小标宋简体"/>
          <w:snapToGrid w:val="0"/>
          <w:color w:val="auto"/>
          <w:kern w:val="0"/>
          <w:sz w:val="44"/>
          <w:szCs w:val="44"/>
          <w:highlight w:val="none"/>
        </w:rPr>
        <w:t>的说明</w:t>
      </w:r>
    </w:p>
    <w:p>
      <w:pPr>
        <w:adjustRightInd/>
        <w:snapToGrid/>
        <w:spacing w:line="560" w:lineRule="exact"/>
        <w:rPr>
          <w:rFonts w:ascii="仿宋_GB2312" w:eastAsia="仿宋_GB2312"/>
          <w:snapToGrid w:val="0"/>
          <w:color w:val="auto"/>
          <w:kern w:val="0"/>
          <w:szCs w:val="32"/>
          <w:highlight w:val="none"/>
        </w:rPr>
      </w:pPr>
    </w:p>
    <w:p>
      <w:pPr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××项目，位于××市××县（市、区）××镇（乡），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装机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容量××万千瓦，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开发企业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××，经核实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eastAsia="zh-CN"/>
        </w:rPr>
        <w:t>：</w:t>
      </w:r>
    </w:p>
    <w:p>
      <w:pPr>
        <w:adjustRightInd/>
        <w:snapToGrid/>
        <w:spacing w:line="560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48"/>
          <w:highlight w:val="none"/>
        </w:rPr>
      </w:pPr>
      <w:r>
        <w:rPr>
          <w:rFonts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1.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该项目使用土地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与我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县（市、区）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其他项目不重复，且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符合国家有关规定，不在征收城镇土地使用税的土地范围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内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。</w:t>
      </w:r>
    </w:p>
    <w:p>
      <w:pPr>
        <w:adjustRightInd/>
        <w:snapToGrid/>
        <w:spacing w:line="560" w:lineRule="exact"/>
        <w:ind w:firstLine="640" w:firstLineChars="200"/>
        <w:rPr>
          <w:rFonts w:ascii="仿宋_GB2312" w:eastAsia="仿宋_GB2312"/>
          <w:snapToGrid w:val="0"/>
          <w:color w:val="auto"/>
          <w:kern w:val="0"/>
          <w:sz w:val="32"/>
          <w:szCs w:val="48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2.我县（市、区）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按照构建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全国统一大市场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相关文件精神，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没有以资源出让、企业援建和捐赠等名义变相向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开发企业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收费，没有强制要求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开发企业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直接出让股份或收益用于应由政府承担的各项事务，没有强制要求将采购本地设备作为捆绑条件，没有将配套产业作为项目开发的门槛。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>我县（市、区）</w:t>
      </w: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  <w:lang w:val="en-US" w:eastAsia="zh-CN"/>
        </w:rPr>
        <w:t>将负责督促严格落实国家、省关于光伏发电项目用地相关政策，加强日常监督管理，坚决杜绝出现“非农化”情况。（风电项目无需此项）</w:t>
      </w:r>
    </w:p>
    <w:p>
      <w:pPr>
        <w:adjustRightInd/>
        <w:snapToGrid/>
        <w:spacing w:line="560" w:lineRule="exact"/>
        <w:ind w:firstLine="420" w:firstLineChars="200"/>
        <w:rPr>
          <w:rFonts w:ascii="仿宋_GB2312" w:eastAsia="仿宋_GB2312"/>
          <w:snapToGrid w:val="0"/>
          <w:color w:val="auto"/>
          <w:kern w:val="0"/>
          <w:szCs w:val="32"/>
          <w:highlight w:val="none"/>
        </w:rPr>
      </w:pPr>
    </w:p>
    <w:p>
      <w:pPr>
        <w:adjustRightInd/>
        <w:snapToGrid/>
        <w:spacing w:line="560" w:lineRule="exact"/>
        <w:ind w:firstLine="640" w:firstLineChars="200"/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 xml:space="preserve">                            ××人民政府（盖章）</w:t>
      </w:r>
    </w:p>
    <w:p>
      <w:pPr>
        <w:adjustRightInd/>
        <w:snapToGrid/>
        <w:spacing w:line="560" w:lineRule="exact"/>
        <w:ind w:firstLine="640" w:firstLineChars="200"/>
      </w:pPr>
      <w:r>
        <w:rPr>
          <w:rFonts w:hint="eastAsia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 xml:space="preserve">                                年   月   日</w:t>
      </w:r>
      <w:r>
        <w:rPr>
          <w:rFonts w:hint="default" w:ascii="仿宋_GB2312" w:eastAsia="仿宋_GB2312"/>
          <w:snapToGrid w:val="0"/>
          <w:color w:val="auto"/>
          <w:kern w:val="0"/>
          <w:sz w:val="32"/>
          <w:szCs w:val="48"/>
          <w:highlight w:val="none"/>
        </w:rPr>
        <w:t xml:space="preserve"> </w:t>
      </w:r>
      <w:bookmarkStart w:id="0" w:name="_GoBack"/>
      <w:bookmarkEnd w:id="0"/>
    </w:p>
    <w:sectPr>
      <w:endnotePr>
        <w:numFmt w:val="decimal"/>
      </w:endnotePr>
      <w:pgSz w:w="11906" w:h="16838"/>
      <w:pgMar w:top="2098" w:right="1474" w:bottom="1984" w:left="1587" w:header="851" w:footer="124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gutterAtTop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5NGM2Mjg3OWRmZTI5NjQyNWI0ZjNiZjBmZmNmNGQifQ=="/>
  </w:docVars>
  <w:rsids>
    <w:rsidRoot w:val="7E3E5AEA"/>
    <w:rsid w:val="6C8C1E24"/>
    <w:rsid w:val="7E3E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2024-02-18T14:37:00Z</dcterms:created>
  <dc:creator>木白木易</dc:creator>
  <cp:lastModifiedBy>木白木易</cp:lastModifiedBy>
  <dcterms:modified xsi:type="dcterms:W3CDTF">2024-02-18T14:37:55Z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301F1C17A0D543B88DFF9EDDDF568C8C_11</vt:lpwstr>
  </property>
</Properties>
</file>