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7"/>
        <w:tabs>
          <w:tab w:val="left" w:pos="0"/>
        </w:tabs>
        <w:spacing w:line="578" w:lineRule="exact"/>
        <w:ind w:left="640" w:firstLine="0" w:firstLineChars="0"/>
        <w:rPr>
          <w:rFonts w:eastAsia="方正仿宋_GBK"/>
          <w:sz w:val="30"/>
          <w:szCs w:val="32"/>
        </w:rPr>
      </w:pPr>
    </w:p>
    <w:p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拟推介的新技术、新产品和新装备推荐</w:t>
      </w:r>
      <w:r>
        <w:rPr>
          <w:rFonts w:ascii="Times New Roman" w:hAnsi="Times New Roman" w:eastAsia="方正小标宋简体"/>
          <w:kern w:val="0"/>
          <w:sz w:val="44"/>
          <w:szCs w:val="44"/>
        </w:rPr>
        <w:t>表</w:t>
      </w:r>
    </w:p>
    <w:p>
      <w:pPr>
        <w:widowControl/>
        <w:jc w:val="left"/>
        <w:textAlignment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835"/>
        <w:gridCol w:w="382"/>
        <w:gridCol w:w="1726"/>
        <w:gridCol w:w="1878"/>
        <w:gridCol w:w="1966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技术（产品、设备）名称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技术方向及领域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□新 能 源     □传统能源    □新型电力系统 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能源数字化 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新型储能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□其他领域（请填写                   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基本情况（请根据提纲填写）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0" w:hRule="atLeast"/>
          <w:jc w:val="center"/>
        </w:trPr>
        <w:tc>
          <w:tcPr>
            <w:tcW w:w="8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一、单位介绍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1.基本情况。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2.近年来能源重大技术装备研制生产情况。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二、国内外同类技术（产品、装备）发展现状和趋势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1.国外发展概况。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2.国内发展概况。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三、本技术（产品、装备）情况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1.背景、适用范围、应用前景。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2.主要技术规格参数和技术水平，与国内外类似重大技术装备对比。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3.内容、投入、周期和进度。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4.自主创新情况、关键技术和创新点。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5.研发团队、质量及售后保障能力。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6.知识产权和自主品牌情况。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四、产业化水平和市场应用情况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1.示范情况。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2.产业化能力情况。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3.市场定位和市场前景。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1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相关专利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2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获得相关奖励（标明国家级、省级、市级）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4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推广应用或成果转化存在困难及建议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i/>
                <w:i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i/>
                <w:i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i/>
                <w:iCs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8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单位联系人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单位名称</w:t>
            </w:r>
          </w:p>
        </w:tc>
        <w:tc>
          <w:tcPr>
            <w:tcW w:w="5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（加盖公章）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 名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   机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邮   编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E-mail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传   真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pStyle w:val="2"/>
        <w:rPr>
          <w:rFonts w:eastAsia="仿宋_GB2312"/>
          <w:b/>
          <w:bCs/>
          <w:sz w:val="24"/>
          <w:u w:val="singl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OGZjMGRkYmFkMDUwOTRmYTA3ZDI1NDAzYjQ1OWUifQ=="/>
  </w:docVars>
  <w:rsids>
    <w:rsidRoot w:val="00000000"/>
    <w:rsid w:val="12B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Times New Roman" w:hAnsi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List Paragraph_332f1d09-075f-48a1-b111-b10ec0a41b1e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2024-06-21T03:09:52Z</dcterms:created>
  <dc:creator>mateb</dc:creator>
  <cp:lastModifiedBy>待我つ功成之时</cp:lastModifiedBy>
  <dcterms:modified xsi:type="dcterms:W3CDTF">2024-06-21T03:10:04Z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417B8104D1C14E03B50F12C9BE9EDAEF_12</vt:lpwstr>
  </property>
</Properties>
</file>