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1CC9" w:rsidRPr="00ED1CC9" w:rsidRDefault="0057019B" w:rsidP="0057019B">
      <w:pPr>
        <w:pStyle w:val="a7"/>
        <w:rPr>
          <w:rFonts w:asciiTheme="minorEastAsia" w:eastAsiaTheme="minorEastAsia" w:hAnsiTheme="minorEastAsia"/>
          <w:b/>
          <w:bCs/>
          <w:sz w:val="32"/>
          <w:szCs w:val="32"/>
        </w:rPr>
      </w:pPr>
      <w:r w:rsidRPr="00ED1CC9">
        <w:rPr>
          <w:rFonts w:asciiTheme="minorEastAsia" w:eastAsiaTheme="minorEastAsia" w:hAnsiTheme="minorEastAsia"/>
          <w:b/>
          <w:bCs/>
          <w:sz w:val="32"/>
          <w:szCs w:val="32"/>
        </w:rPr>
        <w:t>附件2</w:t>
      </w:r>
    </w:p>
    <w:p w:rsidR="00ED1CC9" w:rsidRDefault="00ED1CC9" w:rsidP="00ED1CC9">
      <w:pPr>
        <w:pStyle w:val="a7"/>
        <w:jc w:val="center"/>
        <w:rPr>
          <w:rFonts w:asciiTheme="minorEastAsia" w:eastAsiaTheme="minorEastAsia" w:hAnsiTheme="minorEastAsia"/>
          <w:b/>
          <w:bCs/>
          <w:sz w:val="24"/>
          <w:szCs w:val="30"/>
        </w:rPr>
      </w:pPr>
    </w:p>
    <w:p w:rsidR="00D057E3" w:rsidRDefault="0057019B" w:rsidP="00ED1CC9">
      <w:pPr>
        <w:pStyle w:val="a7"/>
        <w:jc w:val="center"/>
        <w:rPr>
          <w:rFonts w:asciiTheme="minorEastAsia" w:eastAsiaTheme="minorEastAsia" w:hAnsiTheme="minorEastAsia" w:hint="default"/>
          <w:b/>
          <w:bCs/>
          <w:sz w:val="24"/>
          <w:szCs w:val="30"/>
        </w:rPr>
      </w:pPr>
      <w:r w:rsidRPr="0057019B">
        <w:rPr>
          <w:rFonts w:asciiTheme="minorEastAsia" w:eastAsiaTheme="minorEastAsia" w:hAnsiTheme="minorEastAsia"/>
          <w:b/>
          <w:bCs/>
          <w:sz w:val="24"/>
          <w:szCs w:val="30"/>
        </w:rPr>
        <w:t>山东信力工矿安全检测有限公司煤矿安全生产检测检验机构资质信息公开表</w:t>
      </w:r>
    </w:p>
    <w:p w:rsidR="0057019B" w:rsidRDefault="0057019B" w:rsidP="0057019B">
      <w:pPr>
        <w:pStyle w:val="a7"/>
        <w:rPr>
          <w:rFonts w:asciiTheme="minorEastAsia" w:eastAsiaTheme="minorEastAsia" w:hAnsiTheme="minorEastAsia" w:hint="default"/>
          <w:b/>
          <w:bCs/>
          <w:sz w:val="24"/>
          <w:szCs w:val="30"/>
        </w:rPr>
      </w:pPr>
    </w:p>
    <w:p w:rsidR="0057019B" w:rsidRPr="0057019B" w:rsidRDefault="0057019B" w:rsidP="0057019B">
      <w:pPr>
        <w:pStyle w:val="a7"/>
        <w:rPr>
          <w:rFonts w:asciiTheme="minorEastAsia" w:eastAsiaTheme="minorEastAsia" w:hAnsiTheme="minorEastAsia" w:hint="default"/>
          <w:sz w:val="22"/>
          <w:szCs w:val="28"/>
        </w:rPr>
      </w:pPr>
    </w:p>
    <w:p w:rsidR="00D057E3" w:rsidRDefault="005F722E">
      <w:pPr>
        <w:pStyle w:val="a7"/>
        <w:jc w:val="left"/>
        <w:rPr>
          <w:rFonts w:asciiTheme="minorEastAsia" w:eastAsiaTheme="minorEastAsia" w:hAnsiTheme="minorEastAsia" w:hint="default"/>
          <w:szCs w:val="21"/>
        </w:rPr>
      </w:pPr>
      <w:r>
        <w:rPr>
          <w:rFonts w:asciiTheme="minorEastAsia" w:eastAsiaTheme="minorEastAsia" w:hAnsiTheme="minorEastAsia"/>
          <w:szCs w:val="21"/>
        </w:rPr>
        <w:t>机构名称：山东信力工矿安全检测有限公司</w:t>
      </w:r>
      <w:bookmarkStart w:id="0" w:name="_GoBack"/>
      <w:bookmarkEnd w:id="0"/>
    </w:p>
    <w:p w:rsidR="00D057E3" w:rsidRDefault="005F722E">
      <w:pPr>
        <w:pStyle w:val="a7"/>
        <w:jc w:val="left"/>
        <w:rPr>
          <w:rFonts w:asciiTheme="minorEastAsia" w:eastAsiaTheme="minorEastAsia" w:hAnsiTheme="minorEastAsia" w:hint="default"/>
          <w:szCs w:val="21"/>
        </w:rPr>
      </w:pPr>
      <w:r>
        <w:rPr>
          <w:rFonts w:asciiTheme="minorEastAsia" w:eastAsiaTheme="minorEastAsia" w:hAnsiTheme="minorEastAsia"/>
          <w:szCs w:val="21"/>
        </w:rPr>
        <w:t xml:space="preserve">场所：山东信力工矿安全检测有限公司    </w:t>
      </w:r>
    </w:p>
    <w:p w:rsidR="00D057E3" w:rsidRDefault="005F722E">
      <w:pPr>
        <w:pStyle w:val="a7"/>
        <w:jc w:val="left"/>
        <w:rPr>
          <w:rFonts w:asciiTheme="minorEastAsia" w:eastAsiaTheme="minorEastAsia" w:hAnsiTheme="minorEastAsia" w:hint="default"/>
          <w:szCs w:val="21"/>
        </w:rPr>
      </w:pPr>
      <w:r>
        <w:rPr>
          <w:rFonts w:asciiTheme="minorEastAsia" w:eastAsiaTheme="minorEastAsia" w:hAnsiTheme="minorEastAsia"/>
          <w:szCs w:val="21"/>
        </w:rPr>
        <w:t>地址：山东省</w:t>
      </w:r>
      <w:proofErr w:type="gramStart"/>
      <w:r>
        <w:rPr>
          <w:rFonts w:asciiTheme="minorEastAsia" w:eastAsiaTheme="minorEastAsia" w:hAnsiTheme="minorEastAsia"/>
          <w:szCs w:val="21"/>
        </w:rPr>
        <w:t>邹</w:t>
      </w:r>
      <w:proofErr w:type="gramEnd"/>
      <w:r>
        <w:rPr>
          <w:rFonts w:asciiTheme="minorEastAsia" w:eastAsiaTheme="minorEastAsia" w:hAnsiTheme="minorEastAsia"/>
          <w:szCs w:val="21"/>
        </w:rPr>
        <w:t>城市经济开发区大学</w:t>
      </w:r>
      <w:proofErr w:type="gramStart"/>
      <w:r>
        <w:rPr>
          <w:rFonts w:asciiTheme="minorEastAsia" w:eastAsiaTheme="minorEastAsia" w:hAnsiTheme="minorEastAsia"/>
          <w:szCs w:val="21"/>
        </w:rPr>
        <w:t>科技园三兴</w:t>
      </w:r>
      <w:proofErr w:type="gramEnd"/>
      <w:r>
        <w:rPr>
          <w:rFonts w:asciiTheme="minorEastAsia" w:eastAsiaTheme="minorEastAsia" w:hAnsiTheme="minorEastAsia"/>
          <w:szCs w:val="21"/>
        </w:rPr>
        <w:t>路2599号</w:t>
      </w:r>
    </w:p>
    <w:p w:rsidR="00D057E3" w:rsidRDefault="005F722E">
      <w:pPr>
        <w:pStyle w:val="a7"/>
        <w:jc w:val="left"/>
        <w:rPr>
          <w:rFonts w:asciiTheme="minorEastAsia" w:eastAsiaTheme="minorEastAsia" w:hAnsiTheme="minorEastAsia" w:hint="default"/>
          <w:szCs w:val="21"/>
        </w:rPr>
      </w:pPr>
      <w:r>
        <w:rPr>
          <w:rFonts w:asciiTheme="minorEastAsia" w:eastAsiaTheme="minorEastAsia" w:hAnsiTheme="minorEastAsia"/>
          <w:szCs w:val="21"/>
        </w:rPr>
        <w:t>证书编号：鲁 能源20 03                有效期至：2025年01月12日</w:t>
      </w:r>
    </w:p>
    <w:tbl>
      <w:tblPr>
        <w:tblStyle w:val="ac"/>
        <w:tblW w:w="0" w:type="auto"/>
        <w:tblLook w:val="04A0" w:firstRow="1" w:lastRow="0" w:firstColumn="1" w:lastColumn="0" w:noHBand="0" w:noVBand="1"/>
      </w:tblPr>
      <w:tblGrid>
        <w:gridCol w:w="642"/>
        <w:gridCol w:w="1108"/>
        <w:gridCol w:w="700"/>
        <w:gridCol w:w="2249"/>
        <w:gridCol w:w="2612"/>
        <w:gridCol w:w="993"/>
        <w:gridCol w:w="756"/>
      </w:tblGrid>
      <w:tr w:rsidR="00D057E3">
        <w:trPr>
          <w:trHeight w:val="363"/>
        </w:trPr>
        <w:tc>
          <w:tcPr>
            <w:tcW w:w="642" w:type="dxa"/>
            <w:vMerge w:val="restart"/>
            <w:vAlign w:val="center"/>
          </w:tcPr>
          <w:p w:rsidR="00D057E3" w:rsidRDefault="005F722E">
            <w:pPr>
              <w:jc w:val="center"/>
              <w:rPr>
                <w:rFonts w:ascii="宋体" w:hAnsi="宋体" w:cs="宋体" w:hint="default"/>
                <w:b/>
                <w:bCs/>
                <w:szCs w:val="21"/>
              </w:rPr>
            </w:pPr>
            <w:r>
              <w:rPr>
                <w:rFonts w:ascii="宋体" w:hAnsi="宋体" w:cs="宋体"/>
                <w:b/>
                <w:bCs/>
                <w:szCs w:val="21"/>
              </w:rPr>
              <w:t>序</w:t>
            </w:r>
          </w:p>
          <w:p w:rsidR="00D057E3" w:rsidRDefault="005F722E">
            <w:pPr>
              <w:jc w:val="center"/>
              <w:rPr>
                <w:rFonts w:ascii="仿宋" w:eastAsia="仿宋" w:hAnsi="仿宋" w:cs="仿宋" w:hint="default"/>
                <w:szCs w:val="22"/>
                <w:u w:val="single"/>
              </w:rPr>
            </w:pPr>
            <w:r>
              <w:rPr>
                <w:rFonts w:ascii="宋体" w:hAnsi="宋体" w:cs="宋体"/>
                <w:b/>
                <w:bCs/>
                <w:szCs w:val="21"/>
              </w:rPr>
              <w:t>号</w:t>
            </w:r>
          </w:p>
        </w:tc>
        <w:tc>
          <w:tcPr>
            <w:tcW w:w="1108" w:type="dxa"/>
            <w:vMerge w:val="restart"/>
            <w:vAlign w:val="center"/>
          </w:tcPr>
          <w:p w:rsidR="00D057E3" w:rsidRDefault="005F722E">
            <w:pPr>
              <w:jc w:val="center"/>
              <w:rPr>
                <w:rFonts w:ascii="仿宋" w:eastAsia="仿宋" w:hAnsi="仿宋" w:cs="仿宋" w:hint="default"/>
                <w:szCs w:val="22"/>
                <w:u w:val="single"/>
              </w:rPr>
            </w:pPr>
            <w:r>
              <w:rPr>
                <w:rFonts w:ascii="宋体" w:hAnsi="宋体" w:cs="宋体"/>
                <w:b/>
                <w:bCs/>
                <w:szCs w:val="21"/>
              </w:rPr>
              <w:t>被捡对象</w:t>
            </w:r>
          </w:p>
        </w:tc>
        <w:tc>
          <w:tcPr>
            <w:tcW w:w="2949" w:type="dxa"/>
            <w:gridSpan w:val="2"/>
            <w:vAlign w:val="center"/>
          </w:tcPr>
          <w:p w:rsidR="00D057E3" w:rsidRDefault="005F722E">
            <w:pPr>
              <w:pStyle w:val="a5"/>
              <w:jc w:val="center"/>
              <w:rPr>
                <w:rFonts w:ascii="宋体" w:hAnsi="宋体" w:cs="宋体" w:hint="default"/>
                <w:b/>
                <w:bCs/>
                <w:szCs w:val="21"/>
              </w:rPr>
            </w:pPr>
            <w:r>
              <w:rPr>
                <w:rFonts w:ascii="宋体" w:hAnsi="宋体" w:cs="宋体"/>
                <w:b/>
                <w:bCs/>
                <w:szCs w:val="21"/>
              </w:rPr>
              <w:t>项目参数</w:t>
            </w:r>
          </w:p>
        </w:tc>
        <w:tc>
          <w:tcPr>
            <w:tcW w:w="2612" w:type="dxa"/>
            <w:vMerge w:val="restart"/>
            <w:vAlign w:val="center"/>
          </w:tcPr>
          <w:p w:rsidR="00D057E3" w:rsidRDefault="005F722E">
            <w:pPr>
              <w:pStyle w:val="a5"/>
              <w:rPr>
                <w:rFonts w:ascii="宋体" w:hAnsi="宋体" w:cs="宋体" w:hint="default"/>
                <w:b/>
                <w:snapToGrid w:val="0"/>
                <w:kern w:val="0"/>
                <w:szCs w:val="21"/>
              </w:rPr>
            </w:pPr>
            <w:r>
              <w:rPr>
                <w:rFonts w:ascii="宋体" w:hAnsi="宋体" w:cs="宋体"/>
                <w:b/>
                <w:snapToGrid w:val="0"/>
                <w:kern w:val="0"/>
                <w:szCs w:val="21"/>
              </w:rPr>
              <w:t>依据标准编号及名称</w:t>
            </w:r>
          </w:p>
        </w:tc>
        <w:tc>
          <w:tcPr>
            <w:tcW w:w="993" w:type="dxa"/>
            <w:vMerge w:val="restart"/>
            <w:vAlign w:val="center"/>
          </w:tcPr>
          <w:p w:rsidR="00D057E3" w:rsidRDefault="005F722E">
            <w:pPr>
              <w:widowControl/>
              <w:jc w:val="center"/>
              <w:rPr>
                <w:rFonts w:ascii="宋体" w:hAnsi="宋体" w:cs="宋体" w:hint="default"/>
                <w:b/>
                <w:szCs w:val="21"/>
              </w:rPr>
            </w:pPr>
            <w:r>
              <w:rPr>
                <w:rFonts w:ascii="宋体" w:hAnsi="宋体" w:cs="宋体"/>
                <w:b/>
                <w:szCs w:val="21"/>
              </w:rPr>
              <w:t>限制</w:t>
            </w:r>
          </w:p>
          <w:p w:rsidR="00D057E3" w:rsidRDefault="005F722E">
            <w:pPr>
              <w:jc w:val="center"/>
              <w:rPr>
                <w:rFonts w:ascii="宋体" w:hAnsi="宋体" w:cs="宋体" w:hint="default"/>
                <w:b/>
                <w:szCs w:val="21"/>
              </w:rPr>
            </w:pPr>
            <w:r>
              <w:rPr>
                <w:rFonts w:ascii="宋体" w:hAnsi="宋体" w:cs="宋体"/>
                <w:b/>
                <w:szCs w:val="21"/>
              </w:rPr>
              <w:t>范围</w:t>
            </w:r>
          </w:p>
        </w:tc>
        <w:tc>
          <w:tcPr>
            <w:tcW w:w="756" w:type="dxa"/>
            <w:vMerge w:val="restart"/>
            <w:vAlign w:val="center"/>
          </w:tcPr>
          <w:p w:rsidR="00D057E3" w:rsidRDefault="005F722E">
            <w:pPr>
              <w:jc w:val="center"/>
              <w:rPr>
                <w:rFonts w:ascii="宋体" w:hAnsi="宋体" w:cs="宋体" w:hint="default"/>
                <w:b/>
                <w:szCs w:val="21"/>
              </w:rPr>
            </w:pPr>
            <w:r>
              <w:rPr>
                <w:rFonts w:ascii="宋体" w:hAnsi="宋体" w:cs="宋体"/>
                <w:b/>
                <w:szCs w:val="21"/>
              </w:rPr>
              <w:t>说明</w:t>
            </w:r>
          </w:p>
        </w:tc>
      </w:tr>
      <w:tr w:rsidR="00D057E3">
        <w:trPr>
          <w:trHeight w:val="337"/>
        </w:trPr>
        <w:tc>
          <w:tcPr>
            <w:tcW w:w="642" w:type="dxa"/>
            <w:vMerge/>
          </w:tcPr>
          <w:p w:rsidR="00D057E3" w:rsidRDefault="00D057E3">
            <w:pPr>
              <w:jc w:val="center"/>
              <w:rPr>
                <w:rFonts w:ascii="仿宋" w:eastAsia="仿宋" w:hAnsi="仿宋" w:cs="仿宋" w:hint="default"/>
                <w:szCs w:val="22"/>
                <w:u w:val="single"/>
              </w:rPr>
            </w:pPr>
          </w:p>
        </w:tc>
        <w:tc>
          <w:tcPr>
            <w:tcW w:w="1108" w:type="dxa"/>
            <w:vMerge/>
          </w:tcPr>
          <w:p w:rsidR="00D057E3" w:rsidRDefault="00D057E3">
            <w:pPr>
              <w:jc w:val="center"/>
              <w:rPr>
                <w:rFonts w:ascii="仿宋" w:eastAsia="仿宋" w:hAnsi="仿宋" w:cs="仿宋" w:hint="default"/>
                <w:szCs w:val="22"/>
                <w:u w:val="single"/>
              </w:rPr>
            </w:pPr>
          </w:p>
        </w:tc>
        <w:tc>
          <w:tcPr>
            <w:tcW w:w="700" w:type="dxa"/>
            <w:vAlign w:val="center"/>
          </w:tcPr>
          <w:p w:rsidR="00D057E3" w:rsidRDefault="005F722E">
            <w:pPr>
              <w:pStyle w:val="a5"/>
              <w:jc w:val="center"/>
              <w:rPr>
                <w:rFonts w:ascii="宋体" w:hAnsi="宋体" w:cs="宋体" w:hint="default"/>
                <w:b/>
                <w:bCs/>
                <w:snapToGrid w:val="0"/>
                <w:kern w:val="0"/>
                <w:szCs w:val="21"/>
              </w:rPr>
            </w:pPr>
            <w:r>
              <w:rPr>
                <w:rFonts w:ascii="宋体" w:hAnsi="宋体" w:cs="宋体"/>
                <w:b/>
                <w:bCs/>
                <w:snapToGrid w:val="0"/>
                <w:kern w:val="0"/>
                <w:szCs w:val="21"/>
              </w:rPr>
              <w:t>序号</w:t>
            </w:r>
          </w:p>
        </w:tc>
        <w:tc>
          <w:tcPr>
            <w:tcW w:w="2249" w:type="dxa"/>
            <w:vAlign w:val="center"/>
          </w:tcPr>
          <w:p w:rsidR="00D057E3" w:rsidRDefault="005F722E">
            <w:pPr>
              <w:pStyle w:val="a5"/>
              <w:jc w:val="center"/>
              <w:rPr>
                <w:rFonts w:ascii="宋体" w:hAnsi="宋体" w:cs="宋体" w:hint="default"/>
                <w:b/>
                <w:bCs/>
                <w:szCs w:val="21"/>
              </w:rPr>
            </w:pPr>
            <w:r>
              <w:rPr>
                <w:rFonts w:ascii="宋体" w:hAnsi="宋体" w:cs="宋体"/>
                <w:b/>
                <w:bCs/>
                <w:szCs w:val="21"/>
              </w:rPr>
              <w:t>名称</w:t>
            </w:r>
          </w:p>
        </w:tc>
        <w:tc>
          <w:tcPr>
            <w:tcW w:w="2612" w:type="dxa"/>
            <w:vMerge/>
          </w:tcPr>
          <w:p w:rsidR="00D057E3" w:rsidRDefault="00D057E3">
            <w:pPr>
              <w:jc w:val="center"/>
              <w:rPr>
                <w:rFonts w:ascii="仿宋" w:eastAsia="仿宋" w:hAnsi="仿宋" w:cs="仿宋" w:hint="default"/>
                <w:szCs w:val="22"/>
                <w:u w:val="single"/>
              </w:rPr>
            </w:pPr>
          </w:p>
        </w:tc>
        <w:tc>
          <w:tcPr>
            <w:tcW w:w="993" w:type="dxa"/>
            <w:vMerge/>
          </w:tcPr>
          <w:p w:rsidR="00D057E3" w:rsidRDefault="00D057E3">
            <w:pPr>
              <w:jc w:val="center"/>
              <w:rPr>
                <w:rFonts w:ascii="仿宋" w:eastAsia="仿宋" w:hAnsi="仿宋" w:cs="仿宋" w:hint="default"/>
                <w:szCs w:val="22"/>
                <w:u w:val="single"/>
              </w:rPr>
            </w:pPr>
          </w:p>
        </w:tc>
        <w:tc>
          <w:tcPr>
            <w:tcW w:w="756" w:type="dxa"/>
            <w:vMerge/>
          </w:tcPr>
          <w:p w:rsidR="00D057E3" w:rsidRDefault="00D057E3">
            <w:pPr>
              <w:jc w:val="center"/>
              <w:rPr>
                <w:rFonts w:ascii="仿宋" w:eastAsia="仿宋" w:hAnsi="仿宋" w:cs="仿宋" w:hint="default"/>
                <w:szCs w:val="22"/>
                <w:u w:val="single"/>
              </w:rPr>
            </w:pPr>
          </w:p>
        </w:tc>
      </w:tr>
      <w:tr w:rsidR="00D057E3">
        <w:trPr>
          <w:trHeight w:val="438"/>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w:t>
            </w:r>
          </w:p>
        </w:tc>
        <w:tc>
          <w:tcPr>
            <w:tcW w:w="1108" w:type="dxa"/>
            <w:vMerge w:val="restart"/>
            <w:vAlign w:val="center"/>
          </w:tcPr>
          <w:p w:rsidR="00D057E3" w:rsidRDefault="005F722E">
            <w:pPr>
              <w:spacing w:line="260" w:lineRule="exact"/>
              <w:rPr>
                <w:rFonts w:ascii="宋体" w:hAnsi="宋体" w:hint="default"/>
                <w:bCs/>
                <w:snapToGrid w:val="0"/>
                <w:kern w:val="0"/>
                <w:szCs w:val="21"/>
              </w:rPr>
            </w:pPr>
            <w:r>
              <w:rPr>
                <w:rFonts w:ascii="宋体" w:hAnsi="宋体"/>
                <w:bCs/>
                <w:snapToGrid w:val="0"/>
                <w:kern w:val="0"/>
                <w:szCs w:val="21"/>
              </w:rPr>
              <w:t>矿用隔爆型照明信号综合保护装置</w:t>
            </w:r>
          </w:p>
        </w:tc>
        <w:tc>
          <w:tcPr>
            <w:tcW w:w="700" w:type="dxa"/>
            <w:vAlign w:val="center"/>
          </w:tcPr>
          <w:p w:rsidR="00D057E3" w:rsidRDefault="005F722E">
            <w:pPr>
              <w:jc w:val="center"/>
              <w:rPr>
                <w:rFonts w:ascii="宋体" w:hAnsi="宋体" w:hint="default"/>
                <w:szCs w:val="21"/>
              </w:rPr>
            </w:pPr>
            <w:r>
              <w:rPr>
                <w:rFonts w:ascii="宋体" w:hAnsi="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 xml:space="preserve">绝缘电阻试验 </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MT/T1123-2011《矿用隔爆型照明信号综合保护装置》</w:t>
            </w:r>
          </w:p>
        </w:tc>
        <w:tc>
          <w:tcPr>
            <w:tcW w:w="993" w:type="dxa"/>
            <w:vAlign w:val="center"/>
          </w:tcPr>
          <w:p w:rsidR="00D057E3" w:rsidRDefault="00D057E3">
            <w:pPr>
              <w:pStyle w:val="a7"/>
              <w:rPr>
                <w:rFonts w:hAnsi="宋体" w:cs="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6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hint="default"/>
                <w:szCs w:val="21"/>
              </w:rPr>
            </w:pPr>
            <w:r>
              <w:rPr>
                <w:rFonts w:ascii="宋体" w:hAnsi="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漏电电阻、漏电闭锁电阻及动作时间</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w:t>
            </w:r>
          </w:p>
        </w:tc>
        <w:tc>
          <w:tcPr>
            <w:tcW w:w="1108" w:type="dxa"/>
            <w:vMerge w:val="restart"/>
            <w:vAlign w:val="center"/>
          </w:tcPr>
          <w:p w:rsidR="00D057E3" w:rsidRDefault="005F722E">
            <w:pPr>
              <w:spacing w:line="260" w:lineRule="exact"/>
              <w:rPr>
                <w:rFonts w:ascii="宋体" w:hAnsi="宋体" w:hint="default"/>
                <w:bCs/>
                <w:snapToGrid w:val="0"/>
                <w:kern w:val="0"/>
                <w:szCs w:val="21"/>
              </w:rPr>
            </w:pPr>
            <w:r>
              <w:rPr>
                <w:rFonts w:ascii="宋体" w:hAnsi="宋体"/>
                <w:bCs/>
                <w:snapToGrid w:val="0"/>
                <w:kern w:val="0"/>
                <w:szCs w:val="21"/>
              </w:rPr>
              <w:t>矿用隔爆型移动变电站</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绝缘电阻和吸收比</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NB/T10177-2019《煤矿在用电力变压器电气安全检测检验规范》</w:t>
            </w:r>
          </w:p>
          <w:p w:rsidR="00D057E3" w:rsidRDefault="005F722E">
            <w:pPr>
              <w:spacing w:line="280" w:lineRule="exact"/>
              <w:rPr>
                <w:rFonts w:ascii="宋体" w:hAnsi="宋体" w:hint="default"/>
                <w:szCs w:val="21"/>
              </w:rPr>
            </w:pPr>
            <w:r>
              <w:rPr>
                <w:rFonts w:ascii="宋体" w:hAnsi="宋体"/>
                <w:szCs w:val="21"/>
              </w:rPr>
              <w:t>NB/T10179-2019《煤矿在用高压开关设备电气试验规范》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绕组直流电阻</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NB/T10177-2019《煤矿在用电力变压器电气安全检测检验规范》</w:t>
            </w:r>
          </w:p>
          <w:p w:rsidR="00D057E3" w:rsidRDefault="005F722E">
            <w:pPr>
              <w:spacing w:line="280" w:lineRule="exact"/>
              <w:rPr>
                <w:rFonts w:ascii="宋体" w:hAnsi="宋体" w:hint="default"/>
                <w:szCs w:val="21"/>
              </w:rPr>
            </w:pPr>
            <w:r>
              <w:rPr>
                <w:rFonts w:ascii="宋体" w:hAnsi="宋体"/>
                <w:szCs w:val="21"/>
              </w:rPr>
              <w:t>GB/T8286-2017《矿用隔爆型移动变电站》</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绕组泄漏电流</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交流耐压</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NB/T10179-2019《煤矿在用高压开关设备电气试验规范》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1517"/>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w:t>
            </w:r>
          </w:p>
        </w:tc>
        <w:tc>
          <w:tcPr>
            <w:tcW w:w="1108" w:type="dxa"/>
            <w:vMerge w:val="restart"/>
            <w:vAlign w:val="center"/>
          </w:tcPr>
          <w:p w:rsidR="00D057E3" w:rsidRDefault="005F722E">
            <w:pPr>
              <w:spacing w:line="260" w:lineRule="exact"/>
              <w:rPr>
                <w:rFonts w:ascii="宋体" w:hAnsi="宋体" w:hint="default"/>
                <w:bCs/>
                <w:snapToGrid w:val="0"/>
                <w:kern w:val="0"/>
                <w:szCs w:val="21"/>
              </w:rPr>
            </w:pPr>
            <w:r>
              <w:rPr>
                <w:rFonts w:ascii="宋体" w:hAnsi="宋体"/>
                <w:bCs/>
                <w:snapToGrid w:val="0"/>
                <w:kern w:val="0"/>
                <w:szCs w:val="21"/>
              </w:rPr>
              <w:t>矿用隔爆型移动变电站</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变压比</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NB/T10177-2019《煤矿在用电力变压器电气安全检测检验规范》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6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导电回路电阻</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NB/T10179-2019《煤矿在用高压开关设备电气试验规范》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过载保护</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GB/T8286-2017《矿用隔爆</w:t>
            </w:r>
            <w:r>
              <w:rPr>
                <w:rFonts w:ascii="宋体" w:hAnsi="宋体"/>
                <w:szCs w:val="21"/>
              </w:rPr>
              <w:lastRenderedPageBreak/>
              <w:t>型移动变电站》</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短路保护</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37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漏电闭锁与漏电保护</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w:t>
            </w:r>
          </w:p>
        </w:tc>
        <w:tc>
          <w:tcPr>
            <w:tcW w:w="1108" w:type="dxa"/>
            <w:vMerge w:val="restart"/>
            <w:vAlign w:val="center"/>
          </w:tcPr>
          <w:p w:rsidR="00D057E3" w:rsidRDefault="005F722E">
            <w:pPr>
              <w:spacing w:line="280" w:lineRule="exact"/>
              <w:rPr>
                <w:rFonts w:ascii="宋体" w:hAnsi="宋体" w:hint="default"/>
                <w:bCs/>
                <w:snapToGrid w:val="0"/>
                <w:kern w:val="0"/>
                <w:szCs w:val="21"/>
              </w:rPr>
            </w:pPr>
            <w:r>
              <w:rPr>
                <w:rFonts w:ascii="宋体" w:hAnsi="宋体"/>
                <w:bCs/>
                <w:snapToGrid w:val="0"/>
                <w:kern w:val="0"/>
                <w:szCs w:val="21"/>
              </w:rPr>
              <w:t>煤矿用装岩机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kern w:val="21"/>
                <w:szCs w:val="21"/>
              </w:rPr>
              <w:t>证件检查</w:t>
            </w:r>
          </w:p>
        </w:tc>
        <w:tc>
          <w:tcPr>
            <w:tcW w:w="2612" w:type="dxa"/>
          </w:tcPr>
          <w:p w:rsidR="00D057E3" w:rsidRDefault="005F722E">
            <w:pPr>
              <w:pStyle w:val="a7"/>
              <w:spacing w:line="220" w:lineRule="exact"/>
              <w:rPr>
                <w:rFonts w:hAnsi="宋体" w:cs="宋体" w:hint="default"/>
                <w:szCs w:val="21"/>
              </w:rPr>
            </w:pPr>
            <w:r>
              <w:rPr>
                <w:rFonts w:hAnsi="宋体" w:cs="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噪声</w:t>
            </w:r>
          </w:p>
        </w:tc>
        <w:tc>
          <w:tcPr>
            <w:tcW w:w="2612" w:type="dxa"/>
          </w:tcPr>
          <w:p w:rsidR="00D057E3" w:rsidRDefault="005F722E">
            <w:pPr>
              <w:pStyle w:val="a7"/>
              <w:spacing w:line="220" w:lineRule="exact"/>
              <w:rPr>
                <w:rFonts w:hAnsi="宋体" w:cs="宋体" w:hint="default"/>
                <w:szCs w:val="21"/>
              </w:rPr>
            </w:pPr>
            <w:r>
              <w:rPr>
                <w:rFonts w:hAnsi="宋体" w:cs="宋体"/>
                <w:szCs w:val="21"/>
              </w:rPr>
              <w:t>MT/T 822-1999《煤矿用侧卸装岩机》</w:t>
            </w:r>
          </w:p>
          <w:p w:rsidR="00D057E3" w:rsidRDefault="005F722E">
            <w:pPr>
              <w:spacing w:line="220" w:lineRule="exact"/>
              <w:jc w:val="left"/>
              <w:rPr>
                <w:rFonts w:ascii="宋体" w:hAnsi="宋体" w:cs="宋体" w:hint="default"/>
                <w:szCs w:val="21"/>
              </w:rPr>
            </w:pPr>
            <w:r>
              <w:rPr>
                <w:rFonts w:ascii="宋体" w:hAnsi="宋体" w:cs="宋体"/>
                <w:szCs w:val="21"/>
              </w:rPr>
              <w:t>JB/T 9024-1999《铲斗装岩机》</w:t>
            </w:r>
          </w:p>
          <w:p w:rsidR="00D057E3" w:rsidRDefault="005F722E">
            <w:pPr>
              <w:spacing w:line="220" w:lineRule="exact"/>
              <w:jc w:val="left"/>
              <w:rPr>
                <w:rFonts w:ascii="宋体" w:hAnsi="宋体" w:cs="宋体" w:hint="default"/>
                <w:szCs w:val="21"/>
              </w:rPr>
            </w:pPr>
            <w:r>
              <w:rPr>
                <w:rFonts w:ascii="宋体" w:hAnsi="宋体" w:cs="宋体"/>
                <w:szCs w:val="21"/>
              </w:rPr>
              <w:t>MT131-1996《耙斗装岩机》</w:t>
            </w:r>
          </w:p>
          <w:p w:rsidR="00D057E3" w:rsidRDefault="005F722E">
            <w:pPr>
              <w:pStyle w:val="a7"/>
              <w:spacing w:line="220" w:lineRule="exact"/>
              <w:jc w:val="left"/>
              <w:rPr>
                <w:rFonts w:hAnsi="宋体" w:cs="宋体" w:hint="default"/>
                <w:szCs w:val="21"/>
              </w:rPr>
            </w:pPr>
            <w:r>
              <w:rPr>
                <w:rFonts w:hAnsi="宋体" w:cs="宋体"/>
                <w:szCs w:val="21"/>
              </w:rPr>
              <w:t>GB/T 25653-2010《铲斗装岩机》</w:t>
            </w:r>
          </w:p>
          <w:p w:rsidR="00D057E3" w:rsidRDefault="005F722E">
            <w:pPr>
              <w:pStyle w:val="a7"/>
              <w:spacing w:line="220" w:lineRule="exact"/>
              <w:jc w:val="left"/>
              <w:rPr>
                <w:rFonts w:hAnsi="宋体" w:cs="宋体" w:hint="default"/>
                <w:szCs w:val="21"/>
              </w:rPr>
            </w:pPr>
            <w:r>
              <w:rPr>
                <w:rFonts w:hAnsi="宋体" w:cs="宋体"/>
                <w:szCs w:val="21"/>
              </w:rPr>
              <w:t>GB/T 25524-2010《地下矿用轨轮装载机械安全要求》</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机体最小离地间隙</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最大卸载高度</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行走速度</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spacing w:line="280" w:lineRule="exact"/>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空载试验</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p w:rsidR="00D057E3" w:rsidRDefault="005F722E">
            <w:pPr>
              <w:pStyle w:val="a7"/>
              <w:spacing w:line="220" w:lineRule="exact"/>
              <w:jc w:val="left"/>
              <w:rPr>
                <w:rFonts w:hAnsi="宋体" w:cs="宋体" w:hint="default"/>
                <w:szCs w:val="21"/>
              </w:rPr>
            </w:pPr>
            <w:r>
              <w:rPr>
                <w:rFonts w:hAnsi="宋体" w:cs="宋体"/>
                <w:szCs w:val="21"/>
              </w:rPr>
              <w:t>GB/T 25653-2010《铲斗装岩机》</w:t>
            </w:r>
          </w:p>
          <w:p w:rsidR="00D057E3" w:rsidRDefault="005F722E">
            <w:pPr>
              <w:pStyle w:val="a7"/>
              <w:spacing w:line="220" w:lineRule="exact"/>
              <w:jc w:val="left"/>
              <w:rPr>
                <w:rFonts w:hAnsi="宋体" w:cs="宋体" w:hint="default"/>
                <w:szCs w:val="21"/>
              </w:rPr>
            </w:pPr>
            <w:r>
              <w:rPr>
                <w:rFonts w:hAnsi="宋体" w:cs="宋体"/>
                <w:szCs w:val="21"/>
              </w:rPr>
              <w:t>JB/T 9024-1999《铲斗装岩机》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负载试验</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p w:rsidR="00D057E3" w:rsidRDefault="005F722E">
            <w:pPr>
              <w:pStyle w:val="a7"/>
              <w:spacing w:line="220" w:lineRule="exact"/>
              <w:jc w:val="left"/>
              <w:rPr>
                <w:rFonts w:hAnsi="宋体" w:cs="宋体" w:hint="default"/>
                <w:szCs w:val="21"/>
              </w:rPr>
            </w:pPr>
            <w:r>
              <w:rPr>
                <w:rFonts w:hAnsi="宋体" w:cs="宋体"/>
                <w:szCs w:val="21"/>
              </w:rPr>
              <w:t>GB/T 25653-2010《铲斗装岩机》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20" w:lineRule="exact"/>
              <w:rPr>
                <w:rFonts w:ascii="宋体" w:hAnsi="宋体" w:cs="宋体" w:hint="default"/>
                <w:szCs w:val="21"/>
              </w:rPr>
            </w:pPr>
            <w:r>
              <w:rPr>
                <w:rFonts w:ascii="宋体" w:hAnsi="宋体" w:cs="宋体"/>
                <w:szCs w:val="21"/>
              </w:rPr>
              <w:t>电动机及轴承温升</w:t>
            </w:r>
          </w:p>
        </w:tc>
        <w:tc>
          <w:tcPr>
            <w:tcW w:w="2612" w:type="dxa"/>
          </w:tcPr>
          <w:p w:rsidR="00D057E3" w:rsidRDefault="005F722E">
            <w:pPr>
              <w:pStyle w:val="a7"/>
              <w:spacing w:line="220" w:lineRule="exact"/>
              <w:jc w:val="left"/>
              <w:rPr>
                <w:rFonts w:hAnsi="宋体" w:cs="宋体" w:hint="default"/>
                <w:szCs w:val="21"/>
              </w:rPr>
            </w:pPr>
            <w:r>
              <w:rPr>
                <w:rFonts w:hAnsi="宋体" w:cs="宋体"/>
                <w:szCs w:val="21"/>
              </w:rPr>
              <w:t>MT/T 822-1999《煤矿用侧卸装岩机》</w:t>
            </w:r>
          </w:p>
          <w:p w:rsidR="00D057E3" w:rsidRDefault="005F722E">
            <w:pPr>
              <w:pStyle w:val="a7"/>
              <w:spacing w:line="220" w:lineRule="exact"/>
              <w:jc w:val="left"/>
              <w:rPr>
                <w:rFonts w:hAnsi="宋体" w:cs="宋体" w:hint="default"/>
                <w:szCs w:val="21"/>
              </w:rPr>
            </w:pPr>
            <w:r>
              <w:rPr>
                <w:rFonts w:hAnsi="宋体" w:cs="宋体"/>
                <w:szCs w:val="21"/>
              </w:rPr>
              <w:t>GB/T 25653-2010《铲斗装岩机》</w:t>
            </w:r>
          </w:p>
          <w:p w:rsidR="00D057E3" w:rsidRDefault="005F722E">
            <w:pPr>
              <w:pStyle w:val="a7"/>
              <w:spacing w:line="220" w:lineRule="exact"/>
              <w:jc w:val="left"/>
              <w:rPr>
                <w:rFonts w:hAnsi="宋体" w:cs="宋体" w:hint="default"/>
                <w:szCs w:val="21"/>
              </w:rPr>
            </w:pPr>
            <w:r>
              <w:rPr>
                <w:rFonts w:hAnsi="宋体" w:cs="宋体"/>
                <w:szCs w:val="21"/>
              </w:rPr>
              <w:t>JB/T 9024-1999《铲斗装岩机》</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4</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煤矿用洒水车</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整车要求</w:t>
            </w:r>
          </w:p>
        </w:tc>
        <w:tc>
          <w:tcPr>
            <w:tcW w:w="2612" w:type="dxa"/>
            <w:vAlign w:val="center"/>
          </w:tcPr>
          <w:p w:rsidR="00D057E3" w:rsidRDefault="005F722E">
            <w:pPr>
              <w:spacing w:line="220" w:lineRule="exact"/>
              <w:rPr>
                <w:rFonts w:ascii="宋体" w:hAnsi="宋体" w:hint="default"/>
                <w:szCs w:val="21"/>
              </w:rPr>
            </w:pPr>
            <w:r>
              <w:rPr>
                <w:rFonts w:ascii="宋体" w:hAnsi="宋体"/>
                <w:szCs w:val="21"/>
              </w:rPr>
              <w:t>QC/T 54-2006《洒水车》</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rPr>
          <w:trHeight w:val="24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水罐</w:t>
            </w:r>
          </w:p>
        </w:tc>
        <w:tc>
          <w:tcPr>
            <w:tcW w:w="2612" w:type="dxa"/>
            <w:vMerge w:val="restart"/>
            <w:vAlign w:val="center"/>
          </w:tcPr>
          <w:p w:rsidR="00D057E3" w:rsidRDefault="005F722E">
            <w:pPr>
              <w:spacing w:line="220" w:lineRule="exact"/>
              <w:rPr>
                <w:rFonts w:ascii="宋体" w:hAnsi="宋体" w:hint="default"/>
                <w:szCs w:val="21"/>
              </w:rPr>
            </w:pPr>
            <w:r>
              <w:rPr>
                <w:rFonts w:ascii="宋体" w:hAnsi="宋体"/>
                <w:szCs w:val="21"/>
              </w:rPr>
              <w:t>QC/T 54-2006《洒水车》</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水路系统检查</w:t>
            </w:r>
          </w:p>
        </w:tc>
        <w:tc>
          <w:tcPr>
            <w:tcW w:w="2612" w:type="dxa"/>
            <w:vMerge/>
          </w:tcPr>
          <w:p w:rsidR="00D057E3" w:rsidRDefault="00D057E3">
            <w:pPr>
              <w:spacing w:line="2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结构及操作灵活性检查</w:t>
            </w:r>
          </w:p>
        </w:tc>
        <w:tc>
          <w:tcPr>
            <w:tcW w:w="2612" w:type="dxa"/>
            <w:vAlign w:val="center"/>
          </w:tcPr>
          <w:p w:rsidR="00D057E3" w:rsidRDefault="005F722E">
            <w:pPr>
              <w:spacing w:line="220" w:lineRule="exact"/>
              <w:rPr>
                <w:rFonts w:ascii="宋体" w:hAnsi="宋体" w:hint="default"/>
                <w:szCs w:val="21"/>
              </w:rPr>
            </w:pPr>
            <w:r>
              <w:rPr>
                <w:rFonts w:ascii="宋体" w:hAnsi="宋体"/>
                <w:szCs w:val="21"/>
              </w:rPr>
              <w:t>MT/T989-2006《矿用防爆柴油机无轨胶轮车通用技术要求》</w:t>
            </w:r>
          </w:p>
          <w:p w:rsidR="00D057E3" w:rsidRDefault="005F722E">
            <w:pPr>
              <w:spacing w:line="220" w:lineRule="exact"/>
              <w:rPr>
                <w:rFonts w:ascii="宋体" w:hAnsi="宋体" w:hint="default"/>
                <w:szCs w:val="21"/>
              </w:rPr>
            </w:pPr>
            <w:r>
              <w:rPr>
                <w:rFonts w:ascii="宋体" w:hAnsi="宋体"/>
                <w:szCs w:val="21"/>
              </w:rPr>
              <w:t>AQ1064-2008《煤矿用防爆柴油机无轨胶轮车安全使用规范》</w:t>
            </w:r>
          </w:p>
          <w:p w:rsidR="00D057E3" w:rsidRDefault="005F722E">
            <w:pPr>
              <w:spacing w:line="220" w:lineRule="exact"/>
              <w:rPr>
                <w:rFonts w:ascii="宋体" w:hAnsi="宋体" w:hint="default"/>
                <w:szCs w:val="21"/>
              </w:rPr>
            </w:pPr>
            <w:r>
              <w:rPr>
                <w:rFonts w:ascii="宋体" w:hAnsi="宋体"/>
                <w:szCs w:val="21"/>
              </w:rPr>
              <w:t>GB21500-2008《地下矿用无轨轮胎式运矿车安全要求》</w:t>
            </w:r>
          </w:p>
          <w:p w:rsidR="00D057E3" w:rsidRDefault="005F722E">
            <w:pPr>
              <w:spacing w:line="220" w:lineRule="exact"/>
              <w:rPr>
                <w:rFonts w:ascii="宋体" w:hAnsi="宋体" w:hint="default"/>
                <w:szCs w:val="21"/>
              </w:rPr>
            </w:pPr>
            <w:r>
              <w:rPr>
                <w:rFonts w:ascii="宋体" w:hAnsi="宋体"/>
                <w:szCs w:val="21"/>
              </w:rPr>
              <w:t>DB37/T4195-2020《煤矿在用无轨胶轮车检测检验规范》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最小离地间隙</w:t>
            </w:r>
          </w:p>
        </w:tc>
        <w:tc>
          <w:tcPr>
            <w:tcW w:w="2612" w:type="dxa"/>
            <w:vMerge w:val="restart"/>
            <w:vAlign w:val="center"/>
          </w:tcPr>
          <w:p w:rsidR="00D057E3" w:rsidRDefault="005F722E">
            <w:pPr>
              <w:spacing w:line="220" w:lineRule="exact"/>
              <w:rPr>
                <w:rFonts w:ascii="宋体" w:hAnsi="宋体" w:hint="default"/>
                <w:szCs w:val="21"/>
              </w:rPr>
            </w:pPr>
            <w:r>
              <w:rPr>
                <w:rFonts w:ascii="宋体" w:hAnsi="宋体"/>
                <w:szCs w:val="21"/>
              </w:rPr>
              <w:t>MT/T989-2006《矿用防爆柴油机无轨胶轮车通用技术要求》</w:t>
            </w:r>
          </w:p>
          <w:p w:rsidR="00D057E3" w:rsidRDefault="005F722E">
            <w:pPr>
              <w:spacing w:line="220" w:lineRule="exact"/>
              <w:rPr>
                <w:rFonts w:ascii="宋体" w:hAnsi="宋体" w:hint="default"/>
                <w:szCs w:val="21"/>
              </w:rPr>
            </w:pPr>
            <w:r>
              <w:rPr>
                <w:rFonts w:ascii="宋体" w:hAnsi="宋体"/>
                <w:szCs w:val="21"/>
              </w:rPr>
              <w:t>DB37/T4195-2020《煤矿在用无轨胶轮车检测检验规范》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常温启动性能</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color w:val="000000"/>
                <w:kern w:val="0"/>
                <w:szCs w:val="21"/>
              </w:rPr>
              <w:t>7</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最小通过能力半径</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8</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 xml:space="preserve">最大牵引力 </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9</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运行速度</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10</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自动保护装置</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最大静制动力</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制动距离</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4</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煤矿用洒水车</w:t>
            </w: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13</w:t>
            </w:r>
          </w:p>
        </w:tc>
        <w:tc>
          <w:tcPr>
            <w:tcW w:w="2249" w:type="dxa"/>
            <w:vAlign w:val="center"/>
          </w:tcPr>
          <w:p w:rsidR="00D057E3" w:rsidRDefault="005F722E">
            <w:pPr>
              <w:jc w:val="left"/>
              <w:rPr>
                <w:rFonts w:ascii="宋体" w:hAnsi="宋体" w:hint="default"/>
                <w:szCs w:val="21"/>
              </w:rPr>
            </w:pPr>
            <w:r>
              <w:rPr>
                <w:rFonts w:ascii="宋体" w:hAnsi="宋体"/>
                <w:szCs w:val="21"/>
              </w:rPr>
              <w:t>坡道上的停车制动</w:t>
            </w:r>
          </w:p>
        </w:tc>
        <w:tc>
          <w:tcPr>
            <w:tcW w:w="2612" w:type="dxa"/>
            <w:vAlign w:val="center"/>
          </w:tcPr>
          <w:p w:rsidR="00D057E3" w:rsidRDefault="005F722E">
            <w:pPr>
              <w:rPr>
                <w:rFonts w:ascii="宋体" w:hAnsi="宋体" w:hint="default"/>
                <w:szCs w:val="21"/>
              </w:rPr>
            </w:pPr>
            <w:r>
              <w:rPr>
                <w:rFonts w:ascii="宋体" w:hAnsi="宋体"/>
                <w:szCs w:val="21"/>
              </w:rPr>
              <w:t>MT/T989-2006《矿用防爆柴油机无轨胶轮车通用技术要求》</w:t>
            </w:r>
          </w:p>
          <w:p w:rsidR="00D057E3" w:rsidRDefault="005F722E">
            <w:pPr>
              <w:rPr>
                <w:rFonts w:ascii="宋体" w:hAnsi="宋体" w:hint="default"/>
                <w:szCs w:val="21"/>
              </w:rPr>
            </w:pPr>
            <w:r>
              <w:rPr>
                <w:rFonts w:ascii="宋体" w:hAnsi="宋体"/>
                <w:szCs w:val="21"/>
              </w:rPr>
              <w:t>GB12676-2014 《商用车辆和挂车制动系统技术要求及试验方法》</w:t>
            </w:r>
          </w:p>
          <w:p w:rsidR="00D057E3" w:rsidRDefault="005F722E">
            <w:pPr>
              <w:rPr>
                <w:rFonts w:ascii="宋体" w:hAnsi="宋体" w:hint="default"/>
                <w:szCs w:val="21"/>
              </w:rPr>
            </w:pPr>
            <w:r>
              <w:rPr>
                <w:rFonts w:ascii="宋体" w:hAnsi="宋体"/>
                <w:szCs w:val="21"/>
              </w:rPr>
              <w:t>DB37/T4195-2020《煤矿在用无轨胶轮车检测检验规范》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14</w:t>
            </w:r>
          </w:p>
        </w:tc>
        <w:tc>
          <w:tcPr>
            <w:tcW w:w="2249" w:type="dxa"/>
            <w:vAlign w:val="center"/>
          </w:tcPr>
          <w:p w:rsidR="00D057E3" w:rsidRDefault="005F722E">
            <w:pPr>
              <w:jc w:val="left"/>
              <w:rPr>
                <w:rFonts w:ascii="宋体" w:hAnsi="宋体" w:hint="default"/>
                <w:szCs w:val="21"/>
              </w:rPr>
            </w:pPr>
            <w:r>
              <w:rPr>
                <w:rFonts w:ascii="宋体" w:hAnsi="宋体"/>
                <w:szCs w:val="21"/>
              </w:rPr>
              <w:t>爬坡能力</w:t>
            </w:r>
          </w:p>
        </w:tc>
        <w:tc>
          <w:tcPr>
            <w:tcW w:w="2612" w:type="dxa"/>
            <w:vMerge w:val="restart"/>
          </w:tcPr>
          <w:p w:rsidR="00D057E3" w:rsidRDefault="005F722E">
            <w:pPr>
              <w:rPr>
                <w:rFonts w:ascii="宋体" w:hAnsi="宋体" w:hint="default"/>
                <w:szCs w:val="21"/>
              </w:rPr>
            </w:pPr>
            <w:r>
              <w:rPr>
                <w:rFonts w:ascii="宋体" w:hAnsi="宋体"/>
                <w:szCs w:val="21"/>
              </w:rPr>
              <w:t>MT/T989-2006《矿用防爆柴油机无轨胶轮车通用技术要求》</w:t>
            </w:r>
          </w:p>
          <w:p w:rsidR="00D057E3" w:rsidRDefault="005F722E">
            <w:pPr>
              <w:rPr>
                <w:rFonts w:ascii="宋体" w:hAnsi="宋体" w:hint="default"/>
                <w:szCs w:val="21"/>
              </w:rPr>
            </w:pPr>
            <w:r>
              <w:rPr>
                <w:rFonts w:ascii="宋体" w:hAnsi="宋体"/>
                <w:szCs w:val="21"/>
              </w:rPr>
              <w:t>DB37/T4195-2020《煤矿在用无轨胶轮车检测检验规范》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15</w:t>
            </w:r>
          </w:p>
        </w:tc>
        <w:tc>
          <w:tcPr>
            <w:tcW w:w="2249" w:type="dxa"/>
            <w:vAlign w:val="center"/>
          </w:tcPr>
          <w:p w:rsidR="00D057E3" w:rsidRDefault="005F722E">
            <w:pPr>
              <w:jc w:val="left"/>
              <w:rPr>
                <w:rFonts w:ascii="宋体" w:hAnsi="宋体" w:hint="default"/>
                <w:szCs w:val="21"/>
              </w:rPr>
            </w:pPr>
            <w:r>
              <w:rPr>
                <w:rFonts w:ascii="宋体" w:hAnsi="宋体"/>
                <w:szCs w:val="21"/>
              </w:rPr>
              <w:t>照明、信号灯及消防装置</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16</w:t>
            </w:r>
          </w:p>
        </w:tc>
        <w:tc>
          <w:tcPr>
            <w:tcW w:w="2249" w:type="dxa"/>
            <w:vAlign w:val="center"/>
          </w:tcPr>
          <w:p w:rsidR="00D057E3" w:rsidRDefault="005F722E">
            <w:pPr>
              <w:jc w:val="left"/>
              <w:rPr>
                <w:rFonts w:ascii="宋体" w:hAnsi="宋体" w:hint="default"/>
                <w:szCs w:val="21"/>
              </w:rPr>
            </w:pPr>
            <w:r>
              <w:rPr>
                <w:rFonts w:ascii="宋体" w:hAnsi="宋体"/>
                <w:szCs w:val="21"/>
              </w:rPr>
              <w:t>警声</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17</w:t>
            </w:r>
          </w:p>
        </w:tc>
        <w:tc>
          <w:tcPr>
            <w:tcW w:w="2249" w:type="dxa"/>
            <w:vAlign w:val="center"/>
          </w:tcPr>
          <w:p w:rsidR="00D057E3" w:rsidRDefault="005F722E">
            <w:pPr>
              <w:jc w:val="left"/>
              <w:rPr>
                <w:rFonts w:ascii="宋体" w:hAnsi="宋体" w:hint="default"/>
                <w:szCs w:val="21"/>
              </w:rPr>
            </w:pPr>
            <w:r>
              <w:rPr>
                <w:rFonts w:ascii="宋体" w:hAnsi="宋体"/>
                <w:szCs w:val="21"/>
              </w:rPr>
              <w:t>噪声</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18</w:t>
            </w:r>
          </w:p>
        </w:tc>
        <w:tc>
          <w:tcPr>
            <w:tcW w:w="2249" w:type="dxa"/>
            <w:vAlign w:val="center"/>
          </w:tcPr>
          <w:p w:rsidR="00D057E3" w:rsidRDefault="005F722E">
            <w:pPr>
              <w:jc w:val="left"/>
              <w:rPr>
                <w:rFonts w:ascii="宋体" w:hAnsi="宋体" w:hint="default"/>
                <w:szCs w:val="21"/>
              </w:rPr>
            </w:pPr>
            <w:r>
              <w:rPr>
                <w:rFonts w:ascii="宋体" w:hAnsi="宋体"/>
                <w:szCs w:val="21"/>
              </w:rPr>
              <w:t>尾气（一氧化碳、氮氧化物）</w:t>
            </w:r>
          </w:p>
        </w:tc>
        <w:tc>
          <w:tcPr>
            <w:tcW w:w="2612" w:type="dxa"/>
            <w:vAlign w:val="center"/>
          </w:tcPr>
          <w:p w:rsidR="00D057E3" w:rsidRDefault="005F722E">
            <w:pPr>
              <w:rPr>
                <w:rFonts w:ascii="宋体" w:hAnsi="宋体" w:hint="default"/>
                <w:szCs w:val="21"/>
              </w:rPr>
            </w:pPr>
            <w:r>
              <w:rPr>
                <w:rFonts w:ascii="宋体" w:hAnsi="宋体"/>
                <w:szCs w:val="21"/>
              </w:rPr>
              <w:t>MT/T989-2006《矿用防爆柴油机无轨胶轮车通用技术要求》</w:t>
            </w:r>
          </w:p>
          <w:p w:rsidR="00D057E3" w:rsidRDefault="005F722E">
            <w:pPr>
              <w:rPr>
                <w:rFonts w:ascii="宋体" w:hAnsi="宋体" w:hint="default"/>
                <w:szCs w:val="21"/>
              </w:rPr>
            </w:pPr>
            <w:r>
              <w:rPr>
                <w:rFonts w:ascii="宋体" w:hAnsi="宋体"/>
                <w:szCs w:val="21"/>
              </w:rPr>
              <w:t>DB37/T4195-2020《煤矿在用无轨胶轮车检测检验规范》</w:t>
            </w:r>
          </w:p>
          <w:p w:rsidR="00D057E3" w:rsidRDefault="005F722E">
            <w:pPr>
              <w:rPr>
                <w:rFonts w:ascii="宋体" w:hAnsi="宋体" w:hint="default"/>
                <w:szCs w:val="21"/>
              </w:rPr>
            </w:pPr>
            <w:r>
              <w:rPr>
                <w:rFonts w:ascii="宋体" w:hAnsi="宋体"/>
                <w:szCs w:val="21"/>
              </w:rPr>
              <w:t>MT/T220-1990《煤矿用防爆柴油机械排气中一氧化碳、氮氧化物检验规范》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平巷人车</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jc w:val="left"/>
              <w:rPr>
                <w:rFonts w:ascii="宋体" w:hAnsi="宋体" w:hint="default"/>
                <w:szCs w:val="21"/>
              </w:rPr>
            </w:pPr>
            <w:r>
              <w:rPr>
                <w:rFonts w:ascii="宋体" w:hAnsi="宋体"/>
                <w:szCs w:val="21"/>
              </w:rPr>
              <w:t>结构和外形尺寸检查</w:t>
            </w:r>
          </w:p>
        </w:tc>
        <w:tc>
          <w:tcPr>
            <w:tcW w:w="2612" w:type="dxa"/>
            <w:vAlign w:val="center"/>
          </w:tcPr>
          <w:p w:rsidR="00D057E3" w:rsidRDefault="005F722E">
            <w:pPr>
              <w:rPr>
                <w:rFonts w:ascii="宋体" w:hAnsi="宋体" w:hint="default"/>
                <w:szCs w:val="21"/>
              </w:rPr>
            </w:pPr>
            <w:r>
              <w:rPr>
                <w:rFonts w:ascii="宋体" w:hAnsi="宋体"/>
                <w:szCs w:val="21"/>
              </w:rPr>
              <w:t>JB5495-91《平巷人车》</w:t>
            </w:r>
          </w:p>
          <w:p w:rsidR="00D057E3" w:rsidRDefault="005F722E">
            <w:pPr>
              <w:rPr>
                <w:rFonts w:ascii="宋体" w:hAnsi="宋体" w:hint="default"/>
                <w:szCs w:val="21"/>
              </w:rPr>
            </w:pPr>
            <w:r>
              <w:rPr>
                <w:rFonts w:ascii="宋体" w:hAnsi="宋体"/>
                <w:szCs w:val="21"/>
              </w:rPr>
              <w:t>《煤矿安全规程》2016版</w:t>
            </w:r>
          </w:p>
          <w:p w:rsidR="00D057E3" w:rsidRDefault="005F722E">
            <w:pPr>
              <w:rPr>
                <w:rFonts w:ascii="宋体" w:hAnsi="宋体" w:hint="default"/>
                <w:szCs w:val="21"/>
              </w:rPr>
            </w:pPr>
            <w:r>
              <w:rPr>
                <w:rFonts w:ascii="宋体" w:hAnsi="宋体"/>
                <w:szCs w:val="21"/>
              </w:rPr>
              <w:t>MT/T389-2007《煤矿用平巷人车技术条件》</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jc w:val="left"/>
              <w:rPr>
                <w:rFonts w:ascii="宋体" w:hAnsi="宋体" w:hint="default"/>
                <w:szCs w:val="21"/>
              </w:rPr>
            </w:pPr>
            <w:r>
              <w:rPr>
                <w:rFonts w:ascii="宋体" w:hAnsi="宋体"/>
                <w:szCs w:val="21"/>
              </w:rPr>
              <w:t>焊缝的检查</w:t>
            </w:r>
          </w:p>
        </w:tc>
        <w:tc>
          <w:tcPr>
            <w:tcW w:w="2612" w:type="dxa"/>
            <w:vMerge w:val="restart"/>
            <w:vAlign w:val="center"/>
          </w:tcPr>
          <w:p w:rsidR="00D057E3" w:rsidRDefault="005F722E">
            <w:pPr>
              <w:rPr>
                <w:rFonts w:ascii="宋体" w:hAnsi="宋体" w:hint="default"/>
                <w:szCs w:val="21"/>
              </w:rPr>
            </w:pPr>
            <w:r>
              <w:rPr>
                <w:rFonts w:ascii="宋体" w:hAnsi="宋体"/>
                <w:szCs w:val="21"/>
              </w:rPr>
              <w:t>JB5495-91《平巷人车》</w:t>
            </w:r>
          </w:p>
          <w:p w:rsidR="00D057E3" w:rsidRDefault="005F722E">
            <w:pPr>
              <w:rPr>
                <w:rFonts w:ascii="宋体" w:hAnsi="宋体" w:hint="default"/>
                <w:szCs w:val="21"/>
              </w:rPr>
            </w:pPr>
            <w:r>
              <w:rPr>
                <w:rFonts w:ascii="宋体" w:hAnsi="宋体"/>
                <w:szCs w:val="21"/>
              </w:rPr>
              <w:t>MT/T389-2007《煤矿用平巷人车技术条件》</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jc w:val="left"/>
              <w:rPr>
                <w:rFonts w:ascii="宋体" w:hAnsi="宋体" w:hint="default"/>
                <w:szCs w:val="21"/>
              </w:rPr>
            </w:pPr>
            <w:r>
              <w:rPr>
                <w:rFonts w:ascii="宋体" w:hAnsi="宋体"/>
                <w:szCs w:val="21"/>
              </w:rPr>
              <w:t>铆接质量检查</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jc w:val="left"/>
              <w:rPr>
                <w:rFonts w:ascii="宋体" w:hAnsi="宋体" w:hint="default"/>
                <w:szCs w:val="21"/>
              </w:rPr>
            </w:pPr>
            <w:r>
              <w:rPr>
                <w:rFonts w:ascii="宋体" w:hAnsi="宋体"/>
                <w:szCs w:val="21"/>
              </w:rPr>
              <w:t>轮对基本参数和性能检查</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jc w:val="left"/>
              <w:rPr>
                <w:rFonts w:ascii="宋体" w:hAnsi="宋体" w:hint="default"/>
                <w:szCs w:val="21"/>
              </w:rPr>
            </w:pPr>
            <w:r>
              <w:rPr>
                <w:rFonts w:ascii="宋体" w:hAnsi="宋体"/>
                <w:szCs w:val="21"/>
              </w:rPr>
              <w:t>弹簧的检查</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104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6</w:t>
            </w:r>
          </w:p>
        </w:tc>
        <w:tc>
          <w:tcPr>
            <w:tcW w:w="2249" w:type="dxa"/>
            <w:vAlign w:val="center"/>
          </w:tcPr>
          <w:p w:rsidR="00D057E3" w:rsidRDefault="005F722E">
            <w:pPr>
              <w:jc w:val="left"/>
              <w:rPr>
                <w:rFonts w:ascii="宋体" w:hAnsi="宋体" w:hint="default"/>
                <w:szCs w:val="21"/>
              </w:rPr>
            </w:pPr>
            <w:r>
              <w:rPr>
                <w:rFonts w:ascii="宋体" w:hAnsi="宋体"/>
                <w:szCs w:val="21"/>
              </w:rPr>
              <w:t>转向器的转向角度检验</w:t>
            </w:r>
          </w:p>
        </w:tc>
        <w:tc>
          <w:tcPr>
            <w:tcW w:w="2612" w:type="dxa"/>
          </w:tcPr>
          <w:p w:rsidR="00D057E3" w:rsidRDefault="005F722E">
            <w:pPr>
              <w:rPr>
                <w:rFonts w:ascii="宋体" w:hAnsi="宋体" w:hint="default"/>
                <w:szCs w:val="21"/>
              </w:rPr>
            </w:pPr>
            <w:r>
              <w:rPr>
                <w:rFonts w:ascii="宋体" w:hAnsi="宋体"/>
                <w:szCs w:val="21"/>
              </w:rPr>
              <w:t>JB5495-91《平巷人车》</w:t>
            </w:r>
          </w:p>
          <w:p w:rsidR="00D057E3" w:rsidRDefault="005F722E">
            <w:pPr>
              <w:rPr>
                <w:rFonts w:ascii="宋体" w:hAnsi="宋体" w:hint="default"/>
                <w:szCs w:val="21"/>
              </w:rPr>
            </w:pPr>
            <w:r>
              <w:rPr>
                <w:rFonts w:ascii="宋体" w:hAnsi="宋体"/>
                <w:szCs w:val="21"/>
              </w:rPr>
              <w:t>GB21011-2007《矿用人车 安全要求》</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439"/>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7</w:t>
            </w:r>
          </w:p>
        </w:tc>
        <w:tc>
          <w:tcPr>
            <w:tcW w:w="2249" w:type="dxa"/>
            <w:vAlign w:val="center"/>
          </w:tcPr>
          <w:p w:rsidR="00D057E3" w:rsidRDefault="005F722E">
            <w:pPr>
              <w:jc w:val="left"/>
              <w:rPr>
                <w:rFonts w:ascii="宋体" w:hAnsi="宋体" w:hint="default"/>
                <w:szCs w:val="21"/>
              </w:rPr>
            </w:pPr>
            <w:r>
              <w:rPr>
                <w:rFonts w:ascii="宋体" w:hAnsi="宋体"/>
                <w:szCs w:val="21"/>
              </w:rPr>
              <w:t>轮轨间隙的检验</w:t>
            </w:r>
          </w:p>
        </w:tc>
        <w:tc>
          <w:tcPr>
            <w:tcW w:w="2612" w:type="dxa"/>
            <w:vMerge w:val="restart"/>
            <w:vAlign w:val="center"/>
          </w:tcPr>
          <w:p w:rsidR="00D057E3" w:rsidRDefault="005F722E">
            <w:pPr>
              <w:rPr>
                <w:rFonts w:ascii="宋体" w:hAnsi="宋体" w:hint="default"/>
                <w:szCs w:val="21"/>
              </w:rPr>
            </w:pPr>
            <w:r>
              <w:rPr>
                <w:rFonts w:ascii="宋体" w:hAnsi="宋体"/>
                <w:szCs w:val="21"/>
              </w:rPr>
              <w:t>JB5495-91《平巷人车》</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99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8</w:t>
            </w:r>
          </w:p>
        </w:tc>
        <w:tc>
          <w:tcPr>
            <w:tcW w:w="2249" w:type="dxa"/>
            <w:vAlign w:val="center"/>
          </w:tcPr>
          <w:p w:rsidR="00D057E3" w:rsidRDefault="005F722E">
            <w:pPr>
              <w:jc w:val="left"/>
              <w:rPr>
                <w:rFonts w:ascii="宋体" w:hAnsi="宋体" w:hint="default"/>
                <w:szCs w:val="21"/>
              </w:rPr>
            </w:pPr>
            <w:r>
              <w:rPr>
                <w:rFonts w:ascii="宋体" w:hAnsi="宋体"/>
                <w:szCs w:val="21"/>
              </w:rPr>
              <w:t>牵引中心面对车架纵向中心</w:t>
            </w:r>
            <w:proofErr w:type="gramStart"/>
            <w:r>
              <w:rPr>
                <w:rFonts w:ascii="宋体" w:hAnsi="宋体"/>
                <w:szCs w:val="21"/>
              </w:rPr>
              <w:t>面对称度的</w:t>
            </w:r>
            <w:proofErr w:type="gramEnd"/>
            <w:r>
              <w:rPr>
                <w:rFonts w:ascii="宋体" w:hAnsi="宋体"/>
                <w:szCs w:val="21"/>
              </w:rPr>
              <w:t>检验</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358"/>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9</w:t>
            </w:r>
          </w:p>
        </w:tc>
        <w:tc>
          <w:tcPr>
            <w:tcW w:w="2249" w:type="dxa"/>
            <w:vAlign w:val="center"/>
          </w:tcPr>
          <w:p w:rsidR="00D057E3" w:rsidRDefault="005F722E">
            <w:pPr>
              <w:jc w:val="left"/>
              <w:rPr>
                <w:rFonts w:ascii="宋体" w:hAnsi="宋体" w:hint="default"/>
                <w:szCs w:val="21"/>
              </w:rPr>
            </w:pPr>
            <w:r>
              <w:rPr>
                <w:rFonts w:ascii="宋体" w:hAnsi="宋体"/>
                <w:szCs w:val="21"/>
              </w:rPr>
              <w:t>涂漆质量的检查</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37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10</w:t>
            </w:r>
          </w:p>
        </w:tc>
        <w:tc>
          <w:tcPr>
            <w:tcW w:w="2249" w:type="dxa"/>
            <w:vAlign w:val="center"/>
          </w:tcPr>
          <w:p w:rsidR="00D057E3" w:rsidRDefault="005F722E">
            <w:pPr>
              <w:jc w:val="left"/>
              <w:rPr>
                <w:rFonts w:ascii="宋体" w:hAnsi="宋体" w:hint="default"/>
                <w:szCs w:val="21"/>
              </w:rPr>
            </w:pPr>
            <w:r>
              <w:rPr>
                <w:rFonts w:ascii="宋体" w:hAnsi="宋体"/>
                <w:szCs w:val="21"/>
              </w:rPr>
              <w:t>车厢偏摆量的检验</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6</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煤矿在用提升罐笼</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jc w:val="left"/>
              <w:rPr>
                <w:rFonts w:ascii="宋体" w:hAnsi="宋体" w:hint="default"/>
                <w:szCs w:val="21"/>
              </w:rPr>
            </w:pPr>
            <w:r>
              <w:rPr>
                <w:rFonts w:ascii="宋体" w:hAnsi="宋体"/>
                <w:szCs w:val="21"/>
              </w:rPr>
              <w:t>一般要求</w:t>
            </w:r>
          </w:p>
        </w:tc>
        <w:tc>
          <w:tcPr>
            <w:tcW w:w="2612" w:type="dxa"/>
            <w:vMerge w:val="restart"/>
          </w:tcPr>
          <w:p w:rsidR="00D057E3" w:rsidRDefault="005F722E">
            <w:pPr>
              <w:rPr>
                <w:rFonts w:ascii="宋体" w:hAnsi="宋体" w:hint="default"/>
                <w:szCs w:val="21"/>
              </w:rPr>
            </w:pPr>
            <w:r>
              <w:rPr>
                <w:rFonts w:ascii="宋体" w:hAnsi="宋体"/>
                <w:szCs w:val="21"/>
              </w:rPr>
              <w:t>DB37/T 3965-2020《矿山在用提升罐笼安全检测检验规范》</w:t>
            </w:r>
          </w:p>
          <w:p w:rsidR="00D057E3" w:rsidRDefault="005F722E">
            <w:pPr>
              <w:rPr>
                <w:rFonts w:ascii="宋体" w:hAnsi="宋体" w:hint="default"/>
                <w:szCs w:val="21"/>
              </w:rPr>
            </w:pPr>
            <w:r>
              <w:rPr>
                <w:rFonts w:ascii="宋体" w:hAnsi="宋体"/>
                <w:szCs w:val="21"/>
              </w:rPr>
              <w:t>GB16542-2010《罐笼安全技术要求》</w:t>
            </w:r>
          </w:p>
          <w:p w:rsidR="00D057E3" w:rsidRDefault="005F722E">
            <w:pPr>
              <w:rPr>
                <w:rFonts w:ascii="宋体" w:hAnsi="宋体" w:hint="default"/>
                <w:szCs w:val="21"/>
              </w:rPr>
            </w:pPr>
            <w:r>
              <w:rPr>
                <w:rFonts w:ascii="宋体" w:hAnsi="宋体"/>
                <w:szCs w:val="21"/>
              </w:rPr>
              <w:t>《煤矿安全规程》2016版</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jc w:val="left"/>
              <w:rPr>
                <w:rFonts w:ascii="宋体" w:hAnsi="宋体" w:hint="default"/>
                <w:szCs w:val="21"/>
              </w:rPr>
            </w:pPr>
            <w:r>
              <w:rPr>
                <w:rFonts w:ascii="宋体" w:hAnsi="宋体"/>
                <w:szCs w:val="21"/>
              </w:rPr>
              <w:t>罐体要求</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jc w:val="left"/>
              <w:rPr>
                <w:rFonts w:ascii="宋体" w:hAnsi="宋体" w:hint="default"/>
                <w:szCs w:val="21"/>
              </w:rPr>
            </w:pPr>
            <w:r>
              <w:rPr>
                <w:rFonts w:ascii="宋体" w:hAnsi="宋体"/>
                <w:szCs w:val="21"/>
              </w:rPr>
              <w:t>悬挂装置要求</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jc w:val="left"/>
              <w:rPr>
                <w:rFonts w:ascii="宋体" w:hAnsi="宋体" w:hint="default"/>
                <w:szCs w:val="21"/>
              </w:rPr>
            </w:pPr>
            <w:r>
              <w:rPr>
                <w:rFonts w:ascii="宋体" w:hAnsi="宋体"/>
                <w:szCs w:val="21"/>
              </w:rPr>
              <w:t>导向装置要求</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jc w:val="left"/>
              <w:rPr>
                <w:rFonts w:ascii="宋体" w:hAnsi="宋体" w:hint="default"/>
                <w:szCs w:val="21"/>
              </w:rPr>
            </w:pPr>
            <w:r>
              <w:rPr>
                <w:rFonts w:ascii="宋体" w:hAnsi="宋体"/>
                <w:szCs w:val="21"/>
              </w:rPr>
              <w:t>防坠器要求</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289"/>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6</w:t>
            </w:r>
          </w:p>
        </w:tc>
        <w:tc>
          <w:tcPr>
            <w:tcW w:w="2249" w:type="dxa"/>
            <w:vAlign w:val="center"/>
          </w:tcPr>
          <w:p w:rsidR="00D057E3" w:rsidRDefault="005F722E">
            <w:pPr>
              <w:jc w:val="left"/>
              <w:rPr>
                <w:rFonts w:ascii="宋体" w:hAnsi="宋体" w:hint="default"/>
                <w:szCs w:val="21"/>
              </w:rPr>
            </w:pPr>
            <w:r>
              <w:rPr>
                <w:rFonts w:ascii="宋体" w:hAnsi="宋体"/>
                <w:szCs w:val="21"/>
              </w:rPr>
              <w:t>罐笼主梁检查</w:t>
            </w:r>
          </w:p>
        </w:tc>
        <w:tc>
          <w:tcPr>
            <w:tcW w:w="2612" w:type="dxa"/>
            <w:vMerge w:val="restart"/>
            <w:vAlign w:val="center"/>
          </w:tcPr>
          <w:p w:rsidR="00D057E3" w:rsidRDefault="005F722E">
            <w:pPr>
              <w:rPr>
                <w:rFonts w:ascii="宋体" w:hAnsi="宋体" w:hint="default"/>
                <w:szCs w:val="21"/>
              </w:rPr>
            </w:pPr>
            <w:r>
              <w:rPr>
                <w:rFonts w:ascii="宋体" w:hAnsi="宋体"/>
                <w:szCs w:val="21"/>
              </w:rPr>
              <w:t>GB16542-2010《罐笼安全技术要求》</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7</w:t>
            </w:r>
          </w:p>
        </w:tc>
        <w:tc>
          <w:tcPr>
            <w:tcW w:w="2249" w:type="dxa"/>
            <w:vAlign w:val="center"/>
          </w:tcPr>
          <w:p w:rsidR="00D057E3" w:rsidRDefault="005F722E">
            <w:pPr>
              <w:jc w:val="left"/>
              <w:rPr>
                <w:rFonts w:ascii="宋体" w:hAnsi="宋体" w:hint="default"/>
                <w:szCs w:val="21"/>
              </w:rPr>
            </w:pPr>
            <w:r>
              <w:rPr>
                <w:rFonts w:ascii="宋体" w:hAnsi="宋体"/>
                <w:szCs w:val="21"/>
              </w:rPr>
              <w:t>铆接质量检查</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8</w:t>
            </w:r>
          </w:p>
        </w:tc>
        <w:tc>
          <w:tcPr>
            <w:tcW w:w="2249" w:type="dxa"/>
            <w:vAlign w:val="center"/>
          </w:tcPr>
          <w:p w:rsidR="00D057E3" w:rsidRDefault="005F722E">
            <w:pPr>
              <w:jc w:val="left"/>
              <w:rPr>
                <w:rFonts w:ascii="宋体" w:hAnsi="宋体" w:hint="default"/>
                <w:szCs w:val="21"/>
              </w:rPr>
            </w:pPr>
            <w:r>
              <w:rPr>
                <w:rFonts w:ascii="宋体" w:hAnsi="宋体"/>
                <w:szCs w:val="21"/>
              </w:rPr>
              <w:t>焊缝质量检查</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9</w:t>
            </w:r>
          </w:p>
        </w:tc>
        <w:tc>
          <w:tcPr>
            <w:tcW w:w="2249" w:type="dxa"/>
            <w:vAlign w:val="center"/>
          </w:tcPr>
          <w:p w:rsidR="00D057E3" w:rsidRDefault="005F722E">
            <w:pPr>
              <w:jc w:val="left"/>
              <w:rPr>
                <w:rFonts w:ascii="宋体" w:hAnsi="宋体" w:hint="default"/>
                <w:szCs w:val="21"/>
              </w:rPr>
            </w:pPr>
            <w:r>
              <w:rPr>
                <w:rFonts w:ascii="宋体" w:hAnsi="宋体"/>
                <w:szCs w:val="21"/>
              </w:rPr>
              <w:t>罐笼运转中高强度螺栓的检查</w:t>
            </w:r>
          </w:p>
        </w:tc>
        <w:tc>
          <w:tcPr>
            <w:tcW w:w="2612" w:type="dxa"/>
            <w:vAlign w:val="center"/>
          </w:tcPr>
          <w:p w:rsidR="00D057E3" w:rsidRDefault="005F722E">
            <w:pPr>
              <w:rPr>
                <w:rFonts w:ascii="宋体" w:hAnsi="宋体" w:hint="default"/>
                <w:szCs w:val="21"/>
              </w:rPr>
            </w:pPr>
            <w:r>
              <w:rPr>
                <w:rFonts w:ascii="宋体" w:hAnsi="宋体"/>
                <w:szCs w:val="21"/>
              </w:rPr>
              <w:t>GB16542-2010《罐笼安全技术要求》</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7</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钢丝绳吊索</w:t>
            </w:r>
          </w:p>
        </w:tc>
        <w:tc>
          <w:tcPr>
            <w:tcW w:w="700" w:type="dxa"/>
            <w:vAlign w:val="center"/>
          </w:tcPr>
          <w:p w:rsidR="00D057E3" w:rsidRDefault="005F722E">
            <w:pPr>
              <w:autoSpaceDE w:val="0"/>
              <w:autoSpaceDN w:val="0"/>
              <w:jc w:val="center"/>
              <w:rPr>
                <w:rFonts w:ascii="宋体" w:hAnsi="宋体" w:cs="宋体" w:hint="default"/>
                <w:snapToGrid w:val="0"/>
                <w:kern w:val="0"/>
                <w:szCs w:val="21"/>
              </w:rPr>
            </w:pPr>
            <w:r>
              <w:rPr>
                <w:rFonts w:ascii="宋体" w:hAnsi="宋体" w:cs="宋体"/>
                <w:snapToGrid w:val="0"/>
                <w:kern w:val="0"/>
                <w:szCs w:val="21"/>
              </w:rPr>
              <w:t>1</w:t>
            </w:r>
          </w:p>
        </w:tc>
        <w:tc>
          <w:tcPr>
            <w:tcW w:w="2249" w:type="dxa"/>
            <w:vAlign w:val="center"/>
          </w:tcPr>
          <w:p w:rsidR="00D057E3" w:rsidRDefault="005F722E">
            <w:pPr>
              <w:jc w:val="left"/>
              <w:rPr>
                <w:rFonts w:ascii="宋体" w:hAnsi="宋体" w:hint="default"/>
                <w:szCs w:val="21"/>
              </w:rPr>
            </w:pPr>
            <w:r>
              <w:rPr>
                <w:rFonts w:ascii="宋体" w:hAnsi="宋体"/>
                <w:szCs w:val="21"/>
              </w:rPr>
              <w:t>外观检查</w:t>
            </w:r>
          </w:p>
        </w:tc>
        <w:tc>
          <w:tcPr>
            <w:tcW w:w="2612" w:type="dxa"/>
            <w:vMerge w:val="restart"/>
            <w:vAlign w:val="center"/>
          </w:tcPr>
          <w:p w:rsidR="00D057E3" w:rsidRDefault="005F722E">
            <w:pPr>
              <w:rPr>
                <w:rFonts w:ascii="宋体" w:hAnsi="宋体" w:hint="default"/>
                <w:szCs w:val="21"/>
              </w:rPr>
            </w:pPr>
            <w:r>
              <w:rPr>
                <w:rFonts w:ascii="宋体" w:hAnsi="宋体"/>
                <w:szCs w:val="21"/>
              </w:rPr>
              <w:t>GB/T16271-2009《钢丝绳吊索 插编索扣》</w:t>
            </w:r>
          </w:p>
          <w:p w:rsidR="00D057E3" w:rsidRDefault="005F722E">
            <w:pPr>
              <w:rPr>
                <w:rFonts w:ascii="宋体" w:hAnsi="宋体" w:hint="default"/>
                <w:szCs w:val="21"/>
              </w:rPr>
            </w:pPr>
            <w:r>
              <w:rPr>
                <w:rFonts w:ascii="宋体" w:hAnsi="宋体"/>
                <w:szCs w:val="21"/>
              </w:rPr>
              <w:t>《煤矿安全规程》2016版</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snapToGrid w:val="0"/>
                <w:kern w:val="0"/>
                <w:szCs w:val="21"/>
              </w:rPr>
            </w:pPr>
            <w:r>
              <w:rPr>
                <w:rFonts w:ascii="宋体" w:hAnsi="宋体" w:cs="宋体"/>
                <w:snapToGrid w:val="0"/>
                <w:kern w:val="0"/>
                <w:szCs w:val="21"/>
              </w:rPr>
              <w:t>2</w:t>
            </w:r>
          </w:p>
        </w:tc>
        <w:tc>
          <w:tcPr>
            <w:tcW w:w="2249" w:type="dxa"/>
            <w:vAlign w:val="center"/>
          </w:tcPr>
          <w:p w:rsidR="00D057E3" w:rsidRDefault="005F722E">
            <w:pPr>
              <w:jc w:val="left"/>
              <w:rPr>
                <w:rFonts w:ascii="宋体" w:hAnsi="宋体" w:hint="default"/>
                <w:szCs w:val="21"/>
              </w:rPr>
            </w:pPr>
            <w:r>
              <w:rPr>
                <w:rFonts w:ascii="宋体" w:hAnsi="宋体"/>
                <w:szCs w:val="21"/>
              </w:rPr>
              <w:t>二倍最大静荷重试验</w:t>
            </w:r>
          </w:p>
        </w:tc>
        <w:tc>
          <w:tcPr>
            <w:tcW w:w="2612" w:type="dxa"/>
            <w:vMerge/>
          </w:tcPr>
          <w:p w:rsidR="00D057E3" w:rsidRDefault="00D057E3">
            <w:pPr>
              <w:rPr>
                <w:rFonts w:ascii="宋体" w:hAnsi="宋体" w:hint="default"/>
                <w:szCs w:val="21"/>
              </w:rPr>
            </w:pPr>
          </w:p>
        </w:tc>
        <w:tc>
          <w:tcPr>
            <w:tcW w:w="993" w:type="dxa"/>
            <w:vMerge w:val="restart"/>
          </w:tcPr>
          <w:p w:rsidR="00D057E3" w:rsidRDefault="005F722E">
            <w:pPr>
              <w:rPr>
                <w:rFonts w:ascii="宋体" w:hAnsi="宋体" w:hint="default"/>
                <w:szCs w:val="21"/>
              </w:rPr>
            </w:pPr>
            <w:proofErr w:type="gramStart"/>
            <w:r>
              <w:rPr>
                <w:rFonts w:ascii="宋体" w:hAnsi="宋体"/>
                <w:szCs w:val="21"/>
              </w:rPr>
              <w:t>仅检长度</w:t>
            </w:r>
            <w:proofErr w:type="gramEnd"/>
            <w:r>
              <w:rPr>
                <w:rFonts w:ascii="宋体" w:hAnsi="宋体"/>
                <w:szCs w:val="21"/>
              </w:rPr>
              <w:t>5m及以下</w:t>
            </w:r>
          </w:p>
        </w:tc>
        <w:tc>
          <w:tcPr>
            <w:tcW w:w="756" w:type="dxa"/>
            <w:vMerge/>
            <w:vAlign w:val="center"/>
          </w:tcPr>
          <w:p w:rsidR="00D057E3" w:rsidRDefault="00D057E3">
            <w:pPr>
              <w:pStyle w:val="a7"/>
              <w:jc w:val="center"/>
              <w:rPr>
                <w:rFonts w:hAnsi="宋体" w:cs="宋体" w:hint="default"/>
                <w:szCs w:val="21"/>
              </w:rPr>
            </w:pPr>
          </w:p>
        </w:tc>
      </w:tr>
      <w:tr w:rsidR="00D057E3">
        <w:trPr>
          <w:trHeight w:val="47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snapToGrid w:val="0"/>
                <w:kern w:val="0"/>
                <w:szCs w:val="21"/>
              </w:rPr>
            </w:pPr>
            <w:r>
              <w:rPr>
                <w:rFonts w:ascii="宋体" w:hAnsi="宋体" w:cs="宋体"/>
                <w:snapToGrid w:val="0"/>
                <w:kern w:val="0"/>
                <w:szCs w:val="21"/>
              </w:rPr>
              <w:t>3</w:t>
            </w:r>
          </w:p>
        </w:tc>
        <w:tc>
          <w:tcPr>
            <w:tcW w:w="2249" w:type="dxa"/>
            <w:vAlign w:val="center"/>
          </w:tcPr>
          <w:p w:rsidR="00D057E3" w:rsidRDefault="005F722E">
            <w:pPr>
              <w:jc w:val="left"/>
              <w:rPr>
                <w:rFonts w:ascii="宋体" w:hAnsi="宋体" w:hint="default"/>
                <w:szCs w:val="21"/>
              </w:rPr>
            </w:pPr>
            <w:r>
              <w:rPr>
                <w:rFonts w:ascii="宋体" w:hAnsi="宋体"/>
                <w:szCs w:val="21"/>
              </w:rPr>
              <w:t>破断拉伸试验</w:t>
            </w:r>
          </w:p>
        </w:tc>
        <w:tc>
          <w:tcPr>
            <w:tcW w:w="2612" w:type="dxa"/>
            <w:vMerge/>
          </w:tcPr>
          <w:p w:rsidR="00D057E3" w:rsidRDefault="00D057E3">
            <w:pPr>
              <w:rPr>
                <w:rFonts w:ascii="宋体" w:hAnsi="宋体" w:hint="default"/>
                <w:szCs w:val="21"/>
              </w:rPr>
            </w:pPr>
          </w:p>
        </w:tc>
        <w:tc>
          <w:tcPr>
            <w:tcW w:w="993" w:type="dxa"/>
            <w:vMerge/>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268"/>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8</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一般起重用D形和弓形锻造卸扣</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jc w:val="left"/>
              <w:rPr>
                <w:rFonts w:ascii="宋体" w:hAnsi="宋体" w:hint="default"/>
                <w:szCs w:val="21"/>
              </w:rPr>
            </w:pPr>
            <w:r>
              <w:rPr>
                <w:rFonts w:ascii="宋体" w:hAnsi="宋体"/>
                <w:szCs w:val="21"/>
              </w:rPr>
              <w:t>尺寸</w:t>
            </w:r>
          </w:p>
        </w:tc>
        <w:tc>
          <w:tcPr>
            <w:tcW w:w="2612" w:type="dxa"/>
            <w:vMerge w:val="restart"/>
            <w:vAlign w:val="center"/>
          </w:tcPr>
          <w:p w:rsidR="00D057E3" w:rsidRDefault="005F722E">
            <w:pPr>
              <w:rPr>
                <w:rFonts w:ascii="宋体" w:hAnsi="宋体" w:hint="default"/>
                <w:szCs w:val="21"/>
              </w:rPr>
            </w:pPr>
            <w:r>
              <w:rPr>
                <w:rFonts w:ascii="宋体" w:hAnsi="宋体"/>
                <w:szCs w:val="21"/>
              </w:rPr>
              <w:t>GB/T25854-2010《一般起重用D形和弓形锻造卸扣》</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jc w:val="left"/>
              <w:rPr>
                <w:rFonts w:ascii="宋体" w:hAnsi="宋体" w:hint="default"/>
                <w:szCs w:val="21"/>
              </w:rPr>
            </w:pPr>
            <w:r>
              <w:rPr>
                <w:rFonts w:ascii="宋体" w:hAnsi="宋体"/>
                <w:szCs w:val="21"/>
              </w:rPr>
              <w:t>外观检查</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jc w:val="left"/>
              <w:rPr>
                <w:rFonts w:ascii="宋体" w:hAnsi="宋体" w:hint="default"/>
                <w:szCs w:val="21"/>
              </w:rPr>
            </w:pPr>
            <w:r>
              <w:rPr>
                <w:rFonts w:ascii="宋体" w:hAnsi="宋体"/>
                <w:szCs w:val="21"/>
              </w:rPr>
              <w:t>变形</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jc w:val="left"/>
              <w:rPr>
                <w:rFonts w:ascii="宋体" w:hAnsi="宋体" w:hint="default"/>
                <w:szCs w:val="21"/>
              </w:rPr>
            </w:pPr>
            <w:r>
              <w:rPr>
                <w:rFonts w:ascii="宋体" w:hAnsi="宋体"/>
                <w:szCs w:val="21"/>
              </w:rPr>
              <w:t>极限强度</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jc w:val="left"/>
              <w:rPr>
                <w:rFonts w:ascii="宋体" w:hAnsi="宋体" w:hint="default"/>
                <w:szCs w:val="21"/>
              </w:rPr>
            </w:pPr>
            <w:r>
              <w:rPr>
                <w:rFonts w:ascii="宋体" w:hAnsi="宋体"/>
                <w:szCs w:val="21"/>
              </w:rPr>
              <w:t>洛氏硬度</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树脂锚杆 玻璃纤维增强塑料杆体及附件</w:t>
            </w:r>
          </w:p>
        </w:tc>
        <w:tc>
          <w:tcPr>
            <w:tcW w:w="700" w:type="dxa"/>
            <w:vAlign w:val="center"/>
          </w:tcPr>
          <w:p w:rsidR="00D057E3" w:rsidRDefault="005F722E">
            <w:pPr>
              <w:pStyle w:val="a8"/>
              <w:jc w:val="center"/>
              <w:rPr>
                <w:rFonts w:ascii="宋体" w:hAnsi="宋体" w:cs="宋体" w:hint="default"/>
                <w:kern w:val="0"/>
                <w:sz w:val="21"/>
                <w:szCs w:val="21"/>
              </w:rPr>
            </w:pPr>
            <w:r>
              <w:rPr>
                <w:rFonts w:ascii="宋体" w:hAnsi="宋体" w:cs="宋体"/>
                <w:kern w:val="0"/>
                <w:sz w:val="21"/>
                <w:szCs w:val="21"/>
              </w:rPr>
              <w:t>1</w:t>
            </w:r>
          </w:p>
        </w:tc>
        <w:tc>
          <w:tcPr>
            <w:tcW w:w="2249" w:type="dxa"/>
            <w:vAlign w:val="center"/>
          </w:tcPr>
          <w:p w:rsidR="00D057E3" w:rsidRDefault="005F722E">
            <w:pPr>
              <w:jc w:val="left"/>
              <w:rPr>
                <w:rFonts w:ascii="宋体" w:hAnsi="宋体" w:hint="default"/>
                <w:szCs w:val="21"/>
              </w:rPr>
            </w:pPr>
            <w:r>
              <w:rPr>
                <w:rFonts w:ascii="宋体" w:hAnsi="宋体"/>
                <w:szCs w:val="21"/>
              </w:rPr>
              <w:t>几何尺寸及偏差</w:t>
            </w:r>
          </w:p>
        </w:tc>
        <w:tc>
          <w:tcPr>
            <w:tcW w:w="2612" w:type="dxa"/>
            <w:vMerge w:val="restart"/>
            <w:vAlign w:val="center"/>
          </w:tcPr>
          <w:p w:rsidR="00D057E3" w:rsidRDefault="005F722E">
            <w:pPr>
              <w:rPr>
                <w:rFonts w:ascii="宋体" w:hAnsi="宋体" w:hint="default"/>
                <w:szCs w:val="21"/>
              </w:rPr>
            </w:pPr>
            <w:r>
              <w:rPr>
                <w:rFonts w:ascii="宋体" w:hAnsi="宋体"/>
                <w:szCs w:val="21"/>
              </w:rPr>
              <w:t>MT/T1061-2008《树脂锚杆 玻璃纤维增强塑料杆体及附件》</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kern w:val="0"/>
                <w:sz w:val="21"/>
                <w:szCs w:val="21"/>
              </w:rPr>
            </w:pPr>
            <w:r>
              <w:rPr>
                <w:rFonts w:ascii="宋体" w:hAnsi="宋体" w:cs="宋体"/>
                <w:kern w:val="0"/>
                <w:sz w:val="21"/>
                <w:szCs w:val="21"/>
              </w:rPr>
              <w:t>2</w:t>
            </w:r>
          </w:p>
        </w:tc>
        <w:tc>
          <w:tcPr>
            <w:tcW w:w="2249" w:type="dxa"/>
            <w:vAlign w:val="center"/>
          </w:tcPr>
          <w:p w:rsidR="00D057E3" w:rsidRDefault="005F722E">
            <w:pPr>
              <w:jc w:val="left"/>
              <w:rPr>
                <w:rFonts w:ascii="宋体" w:hAnsi="宋体" w:hint="default"/>
                <w:szCs w:val="21"/>
              </w:rPr>
            </w:pPr>
            <w:r>
              <w:rPr>
                <w:rFonts w:ascii="宋体" w:hAnsi="宋体"/>
                <w:szCs w:val="21"/>
              </w:rPr>
              <w:t>抗拉强度</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kern w:val="0"/>
                <w:sz w:val="21"/>
                <w:szCs w:val="21"/>
              </w:rPr>
            </w:pPr>
            <w:r>
              <w:rPr>
                <w:rFonts w:ascii="宋体" w:hAnsi="宋体" w:cs="宋体"/>
                <w:kern w:val="0"/>
                <w:sz w:val="21"/>
                <w:szCs w:val="21"/>
              </w:rPr>
              <w:t>3</w:t>
            </w:r>
          </w:p>
        </w:tc>
        <w:tc>
          <w:tcPr>
            <w:tcW w:w="2249" w:type="dxa"/>
            <w:vAlign w:val="center"/>
          </w:tcPr>
          <w:p w:rsidR="00D057E3" w:rsidRDefault="005F722E">
            <w:pPr>
              <w:jc w:val="left"/>
              <w:rPr>
                <w:rFonts w:ascii="宋体" w:hAnsi="宋体" w:hint="default"/>
                <w:szCs w:val="21"/>
              </w:rPr>
            </w:pPr>
            <w:proofErr w:type="gramStart"/>
            <w:r>
              <w:rPr>
                <w:rFonts w:ascii="宋体" w:hAnsi="宋体"/>
                <w:szCs w:val="21"/>
              </w:rPr>
              <w:t>锚固力</w:t>
            </w:r>
            <w:proofErr w:type="gramEnd"/>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kern w:val="0"/>
                <w:sz w:val="21"/>
                <w:szCs w:val="21"/>
              </w:rPr>
            </w:pPr>
            <w:r>
              <w:rPr>
                <w:rFonts w:ascii="宋体" w:hAnsi="宋体" w:cs="宋体"/>
                <w:kern w:val="0"/>
                <w:sz w:val="21"/>
                <w:szCs w:val="21"/>
              </w:rPr>
              <w:t>4</w:t>
            </w:r>
          </w:p>
        </w:tc>
        <w:tc>
          <w:tcPr>
            <w:tcW w:w="2249" w:type="dxa"/>
            <w:vAlign w:val="center"/>
          </w:tcPr>
          <w:p w:rsidR="00D057E3" w:rsidRDefault="005F722E">
            <w:pPr>
              <w:jc w:val="left"/>
              <w:rPr>
                <w:rFonts w:ascii="宋体" w:hAnsi="宋体" w:hint="default"/>
                <w:szCs w:val="21"/>
              </w:rPr>
            </w:pPr>
            <w:r>
              <w:rPr>
                <w:rFonts w:ascii="宋体" w:hAnsi="宋体"/>
                <w:szCs w:val="21"/>
              </w:rPr>
              <w:t>尾部连接部位、尾部螺纹及螺母承载力</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sz w:val="21"/>
                <w:szCs w:val="21"/>
              </w:rPr>
            </w:pPr>
            <w:r>
              <w:rPr>
                <w:rFonts w:ascii="宋体" w:hAnsi="宋体" w:cs="宋体"/>
                <w:sz w:val="21"/>
                <w:szCs w:val="21"/>
              </w:rPr>
              <w:t>5</w:t>
            </w:r>
          </w:p>
        </w:tc>
        <w:tc>
          <w:tcPr>
            <w:tcW w:w="2249" w:type="dxa"/>
            <w:vAlign w:val="center"/>
          </w:tcPr>
          <w:p w:rsidR="00D057E3" w:rsidRDefault="005F722E">
            <w:pPr>
              <w:jc w:val="left"/>
              <w:rPr>
                <w:rFonts w:ascii="宋体" w:hAnsi="宋体" w:hint="default"/>
                <w:szCs w:val="21"/>
              </w:rPr>
            </w:pPr>
            <w:r>
              <w:rPr>
                <w:rFonts w:ascii="宋体" w:hAnsi="宋体"/>
                <w:szCs w:val="21"/>
              </w:rPr>
              <w:t>托盘承载力</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sz w:val="21"/>
                <w:szCs w:val="21"/>
              </w:rPr>
            </w:pPr>
            <w:r>
              <w:rPr>
                <w:rFonts w:ascii="宋体" w:hAnsi="宋体" w:cs="宋体"/>
                <w:sz w:val="21"/>
                <w:szCs w:val="21"/>
              </w:rPr>
              <w:t>6</w:t>
            </w:r>
          </w:p>
        </w:tc>
        <w:tc>
          <w:tcPr>
            <w:tcW w:w="2249" w:type="dxa"/>
            <w:vAlign w:val="center"/>
          </w:tcPr>
          <w:p w:rsidR="00D057E3" w:rsidRDefault="005F722E">
            <w:pPr>
              <w:jc w:val="left"/>
              <w:rPr>
                <w:rFonts w:ascii="宋体" w:hAnsi="宋体" w:hint="default"/>
                <w:szCs w:val="21"/>
              </w:rPr>
            </w:pPr>
            <w:r>
              <w:rPr>
                <w:rFonts w:ascii="宋体" w:hAnsi="宋体"/>
                <w:szCs w:val="21"/>
              </w:rPr>
              <w:t>抗静电性能</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8"/>
              <w:jc w:val="center"/>
              <w:rPr>
                <w:rFonts w:ascii="宋体" w:hAnsi="宋体" w:cs="宋体" w:hint="default"/>
                <w:sz w:val="21"/>
                <w:szCs w:val="21"/>
              </w:rPr>
            </w:pPr>
            <w:r>
              <w:rPr>
                <w:rFonts w:ascii="宋体" w:hAnsi="宋体" w:cs="宋体"/>
                <w:sz w:val="21"/>
                <w:szCs w:val="21"/>
              </w:rPr>
              <w:t>7</w:t>
            </w:r>
          </w:p>
        </w:tc>
        <w:tc>
          <w:tcPr>
            <w:tcW w:w="2249" w:type="dxa"/>
            <w:vAlign w:val="center"/>
          </w:tcPr>
          <w:p w:rsidR="00D057E3" w:rsidRDefault="005F722E">
            <w:pPr>
              <w:jc w:val="left"/>
              <w:rPr>
                <w:rFonts w:ascii="宋体" w:hAnsi="宋体" w:hint="default"/>
                <w:szCs w:val="21"/>
              </w:rPr>
            </w:pPr>
            <w:r>
              <w:rPr>
                <w:rFonts w:ascii="宋体" w:hAnsi="宋体"/>
                <w:szCs w:val="21"/>
              </w:rPr>
              <w:t>阻燃性</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煤矿加固、堵水、充填和喷涂用高分子材料</w:t>
            </w: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1</w:t>
            </w:r>
          </w:p>
        </w:tc>
        <w:tc>
          <w:tcPr>
            <w:tcW w:w="2249" w:type="dxa"/>
            <w:vAlign w:val="center"/>
          </w:tcPr>
          <w:p w:rsidR="00D057E3" w:rsidRDefault="005F722E">
            <w:pPr>
              <w:jc w:val="left"/>
              <w:rPr>
                <w:rFonts w:ascii="宋体" w:hAnsi="宋体" w:hint="default"/>
                <w:szCs w:val="21"/>
              </w:rPr>
            </w:pPr>
            <w:r>
              <w:rPr>
                <w:rFonts w:ascii="宋体" w:hAnsi="宋体"/>
                <w:szCs w:val="21"/>
              </w:rPr>
              <w:t>阻燃性能</w:t>
            </w:r>
          </w:p>
        </w:tc>
        <w:tc>
          <w:tcPr>
            <w:tcW w:w="2612" w:type="dxa"/>
            <w:vMerge w:val="restart"/>
          </w:tcPr>
          <w:p w:rsidR="00D057E3" w:rsidRDefault="005F722E">
            <w:pPr>
              <w:rPr>
                <w:rFonts w:ascii="宋体" w:hAnsi="宋体" w:hint="default"/>
                <w:szCs w:val="21"/>
              </w:rPr>
            </w:pPr>
            <w:r>
              <w:rPr>
                <w:rFonts w:ascii="宋体" w:hAnsi="宋体"/>
                <w:szCs w:val="21"/>
              </w:rPr>
              <w:t>AQ1116-2020《煤矿加固、堵水、充填和喷涂用高分子材料通用安全技术规范》MT/T113-1995（2005）《煤矿井下用聚合物制品阻燃抗静电性通用试验方法和判定规则》</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rPr>
          <w:trHeight w:val="2058"/>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2</w:t>
            </w:r>
          </w:p>
        </w:tc>
        <w:tc>
          <w:tcPr>
            <w:tcW w:w="2249" w:type="dxa"/>
            <w:vAlign w:val="center"/>
          </w:tcPr>
          <w:p w:rsidR="00D057E3" w:rsidRDefault="005F722E">
            <w:pPr>
              <w:jc w:val="left"/>
              <w:rPr>
                <w:rFonts w:ascii="宋体" w:hAnsi="宋体" w:hint="default"/>
                <w:szCs w:val="21"/>
              </w:rPr>
            </w:pPr>
            <w:r>
              <w:rPr>
                <w:rFonts w:ascii="宋体" w:hAnsi="宋体"/>
                <w:szCs w:val="21"/>
              </w:rPr>
              <w:t>表面电阻</w:t>
            </w:r>
          </w:p>
        </w:tc>
        <w:tc>
          <w:tcPr>
            <w:tcW w:w="2612" w:type="dxa"/>
            <w:vMerge/>
          </w:tcPr>
          <w:p w:rsidR="00D057E3" w:rsidRDefault="00D057E3">
            <w:pPr>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415"/>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11</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煤矿用隔</w:t>
            </w:r>
            <w:r>
              <w:rPr>
                <w:rFonts w:ascii="宋体" w:hAnsi="宋体"/>
                <w:bCs/>
                <w:snapToGrid w:val="0"/>
                <w:kern w:val="0"/>
                <w:szCs w:val="21"/>
              </w:rPr>
              <w:lastRenderedPageBreak/>
              <w:t>爆水槽和水袋</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lastRenderedPageBreak/>
              <w:t>1</w:t>
            </w:r>
          </w:p>
        </w:tc>
        <w:tc>
          <w:tcPr>
            <w:tcW w:w="2249" w:type="dxa"/>
            <w:vAlign w:val="center"/>
          </w:tcPr>
          <w:p w:rsidR="00D057E3" w:rsidRDefault="005F722E">
            <w:pPr>
              <w:jc w:val="left"/>
              <w:rPr>
                <w:rFonts w:ascii="宋体" w:hAnsi="宋体" w:hint="default"/>
                <w:szCs w:val="21"/>
              </w:rPr>
            </w:pPr>
            <w:r>
              <w:rPr>
                <w:rFonts w:ascii="宋体" w:hAnsi="宋体"/>
                <w:szCs w:val="21"/>
              </w:rPr>
              <w:t>阻燃性能</w:t>
            </w:r>
          </w:p>
        </w:tc>
        <w:tc>
          <w:tcPr>
            <w:tcW w:w="2612" w:type="dxa"/>
            <w:vMerge w:val="restart"/>
          </w:tcPr>
          <w:p w:rsidR="00D057E3" w:rsidRDefault="005F722E">
            <w:pPr>
              <w:rPr>
                <w:rFonts w:ascii="宋体" w:hAnsi="宋体" w:hint="default"/>
                <w:szCs w:val="21"/>
              </w:rPr>
            </w:pPr>
            <w:r>
              <w:rPr>
                <w:rFonts w:ascii="宋体" w:hAnsi="宋体"/>
                <w:szCs w:val="21"/>
              </w:rPr>
              <w:t>MT/T157—1996《 煤矿用</w:t>
            </w:r>
            <w:r>
              <w:rPr>
                <w:rFonts w:ascii="宋体" w:hAnsi="宋体"/>
                <w:szCs w:val="21"/>
              </w:rPr>
              <w:lastRenderedPageBreak/>
              <w:t>隔爆水槽和隔爆水袋通用技术条件》</w:t>
            </w:r>
          </w:p>
          <w:p w:rsidR="00D057E3" w:rsidRDefault="005F722E">
            <w:pPr>
              <w:rPr>
                <w:rFonts w:ascii="宋体" w:hAnsi="宋体" w:hint="default"/>
                <w:szCs w:val="21"/>
              </w:rPr>
            </w:pPr>
            <w:r>
              <w:rPr>
                <w:rFonts w:ascii="宋体" w:hAnsi="宋体"/>
                <w:szCs w:val="21"/>
              </w:rPr>
              <w:t>MT/T113-1995（2005）《煤矿井下用聚合物制品阻燃抗静电性通用试验方法和判定规则》</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rPr>
          <w:trHeight w:val="1849"/>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jc w:val="left"/>
              <w:rPr>
                <w:rFonts w:ascii="宋体" w:hAnsi="宋体" w:hint="default"/>
                <w:szCs w:val="21"/>
              </w:rPr>
            </w:pPr>
            <w:r>
              <w:rPr>
                <w:rFonts w:ascii="宋体" w:hAnsi="宋体"/>
                <w:szCs w:val="21"/>
              </w:rPr>
              <w:t>表面电阻值</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12</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煤矿井下用橡胶管</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阻燃性能</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MT/T191-1989《煤矿井下用橡胶管安全性能检验规范》</w:t>
            </w:r>
          </w:p>
          <w:p w:rsidR="00D057E3" w:rsidRDefault="005F722E">
            <w:pPr>
              <w:spacing w:line="280" w:lineRule="exact"/>
              <w:rPr>
                <w:rFonts w:ascii="宋体" w:hAnsi="宋体" w:hint="default"/>
                <w:szCs w:val="21"/>
              </w:rPr>
            </w:pPr>
            <w:r>
              <w:rPr>
                <w:rFonts w:ascii="宋体" w:hAnsi="宋体"/>
                <w:szCs w:val="21"/>
              </w:rPr>
              <w:t>MT/T181-1988（2005）《煤矿井下用塑料管安全性能检验规范》</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导电性能</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585"/>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13</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煤矿用温度传感器</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外观及结构检查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MT/T381-2007《煤矿用温度传感器通用技术条件》</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基本误差</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工作电压</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工作电流</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响应时间</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14</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矿用差压传感器</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基本误差</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MT/T 393-1995《矿用差压传感器通用技术条件》</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重复性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回程误差</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密封性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572"/>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过载性能</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6</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电源波动性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63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7</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外观检查</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隔绝式压缩氧气自救器</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外观质量检查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AQ1054-2008《隔绝式压缩氧气自救器》</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高压气密性检查</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正压气密性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4</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负压气密性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5</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定量供氧量</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6</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自动补给阀开启压力</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7</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排气阀排气压力</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16</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煤矿用化学氧自救器</w:t>
            </w:r>
          </w:p>
        </w:tc>
        <w:tc>
          <w:tcPr>
            <w:tcW w:w="700" w:type="dxa"/>
            <w:vAlign w:val="center"/>
          </w:tcPr>
          <w:p w:rsidR="00D057E3" w:rsidRDefault="005F722E">
            <w:pPr>
              <w:jc w:val="center"/>
              <w:rPr>
                <w:rFonts w:ascii="宋体" w:hAnsi="宋体" w:cs="宋体" w:hint="default"/>
                <w:szCs w:val="24"/>
              </w:rPr>
            </w:pPr>
            <w:r>
              <w:rPr>
                <w:rFonts w:ascii="宋体" w:hAnsi="宋体" w:cs="宋体"/>
              </w:rPr>
              <w:t>1</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结构要求检查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GB24502-2009《煤矿用化学氧自救器》</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2</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自救器外壳气密性</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4"/>
              </w:rPr>
            </w:pPr>
            <w:r>
              <w:rPr>
                <w:rFonts w:ascii="宋体" w:hAnsi="宋体" w:cs="宋体"/>
              </w:rPr>
              <w:t>3</w:t>
            </w:r>
          </w:p>
        </w:tc>
        <w:tc>
          <w:tcPr>
            <w:tcW w:w="2249" w:type="dxa"/>
            <w:vAlign w:val="center"/>
          </w:tcPr>
          <w:p w:rsidR="00D057E3" w:rsidRDefault="005F722E">
            <w:pPr>
              <w:spacing w:line="520" w:lineRule="exact"/>
              <w:jc w:val="left"/>
              <w:rPr>
                <w:rFonts w:ascii="宋体" w:hAnsi="宋体" w:hint="default"/>
                <w:szCs w:val="21"/>
              </w:rPr>
            </w:pPr>
            <w:r>
              <w:rPr>
                <w:rFonts w:ascii="宋体" w:hAnsi="宋体"/>
                <w:szCs w:val="21"/>
              </w:rPr>
              <w:t>初期生氧器供氧量</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17</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乳化油、浓缩液及高含水难燃液</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外观检查</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MT/T76-2011《液压支架用乳化油、浓缩液及其高含水液压液》</w:t>
            </w:r>
          </w:p>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tc>
        <w:tc>
          <w:tcPr>
            <w:tcW w:w="993" w:type="dxa"/>
          </w:tcPr>
          <w:p w:rsidR="00D057E3" w:rsidRDefault="00D057E3">
            <w:pPr>
              <w:rPr>
                <w:rFonts w:ascii="宋体" w:hAnsi="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增项</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气味检查</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MT/T76-2011《液压支架用乳化油、浓缩液及其高含水液压液》</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开口闪点</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MT/T76-2011《液压支架用乳化油、浓缩液及其高含水液压液》</w:t>
            </w:r>
          </w:p>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p w:rsidR="00D057E3" w:rsidRDefault="005F722E">
            <w:pPr>
              <w:spacing w:line="260" w:lineRule="exact"/>
              <w:rPr>
                <w:rFonts w:ascii="宋体" w:hAnsi="宋体" w:hint="default"/>
                <w:szCs w:val="21"/>
              </w:rPr>
            </w:pPr>
            <w:r>
              <w:rPr>
                <w:rFonts w:ascii="宋体" w:hAnsi="宋体"/>
                <w:szCs w:val="21"/>
              </w:rPr>
              <w:t>GB/T3536-2008《石油产品 闪点和燃点的测定 克利夫兰开口杯法》</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167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b"/>
              <w:spacing w:before="100" w:beforeAutospacing="1" w:after="120"/>
              <w:jc w:val="center"/>
              <w:rPr>
                <w:rFonts w:ascii="宋体" w:hAnsi="宋体" w:cs="宋体" w:hint="default"/>
                <w:sz w:val="21"/>
                <w:szCs w:val="21"/>
              </w:rPr>
            </w:pPr>
            <w:r>
              <w:rPr>
                <w:rFonts w:ascii="宋体" w:hAnsi="宋体" w:cs="宋体"/>
                <w:bCs/>
                <w:color w:val="000000"/>
                <w:kern w:val="0"/>
                <w:sz w:val="21"/>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运动粘度</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MT/T76-2011《液压支架用乳化油、浓缩液及高含水液压液》</w:t>
            </w:r>
          </w:p>
          <w:p w:rsidR="00D057E3" w:rsidRDefault="005F722E">
            <w:pPr>
              <w:spacing w:line="260" w:lineRule="exact"/>
              <w:rPr>
                <w:rFonts w:ascii="宋体" w:hAnsi="宋体" w:hint="default"/>
                <w:szCs w:val="21"/>
              </w:rPr>
            </w:pPr>
            <w:r>
              <w:rPr>
                <w:rFonts w:ascii="宋体" w:hAnsi="宋体"/>
                <w:szCs w:val="21"/>
              </w:rPr>
              <w:t>GB/T265-1988《石油产品运动粘度测定法和动力粘度计算法》</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226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b"/>
              <w:spacing w:before="100" w:beforeAutospacing="1" w:after="120"/>
              <w:jc w:val="center"/>
              <w:rPr>
                <w:rFonts w:ascii="宋体" w:hAnsi="宋体" w:cs="宋体" w:hint="default"/>
                <w:bCs/>
                <w:color w:val="000000"/>
                <w:kern w:val="0"/>
                <w:sz w:val="21"/>
                <w:szCs w:val="21"/>
              </w:rPr>
            </w:pPr>
            <w:r>
              <w:rPr>
                <w:rFonts w:ascii="宋体" w:hAnsi="宋体" w:cs="宋体"/>
                <w:bCs/>
                <w:color w:val="000000"/>
                <w:kern w:val="0"/>
                <w:sz w:val="21"/>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凝点</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MT/T76-2011《液压支架用乳化油、浓缩液及其高含水液压液》</w:t>
            </w:r>
          </w:p>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p w:rsidR="00D057E3" w:rsidRDefault="005F722E">
            <w:pPr>
              <w:spacing w:line="260" w:lineRule="exact"/>
              <w:rPr>
                <w:rFonts w:ascii="宋体" w:hAnsi="宋体" w:hint="default"/>
                <w:szCs w:val="21"/>
              </w:rPr>
            </w:pPr>
            <w:r>
              <w:rPr>
                <w:rFonts w:ascii="宋体" w:hAnsi="宋体"/>
                <w:szCs w:val="21"/>
              </w:rPr>
              <w:t>GB/T510-2018《石油产品凝点测定法》</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164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b"/>
              <w:spacing w:before="100" w:beforeAutospacing="1"/>
              <w:jc w:val="center"/>
              <w:rPr>
                <w:rFonts w:ascii="宋体" w:hAnsi="宋体" w:cs="宋体" w:hint="default"/>
                <w:sz w:val="21"/>
                <w:szCs w:val="21"/>
              </w:rPr>
            </w:pPr>
            <w:r>
              <w:rPr>
                <w:rFonts w:ascii="宋体" w:hAnsi="宋体" w:cs="宋体"/>
                <w:bCs/>
                <w:kern w:val="0"/>
                <w:sz w:val="21"/>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水中分散性检查</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MT/T76-2011《液压支架用乳化油、浓缩液及其高含水液压液》</w:t>
            </w:r>
          </w:p>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tc>
        <w:tc>
          <w:tcPr>
            <w:tcW w:w="993" w:type="dxa"/>
          </w:tcPr>
          <w:p w:rsidR="00D057E3" w:rsidRDefault="00D057E3">
            <w:pPr>
              <w:rPr>
                <w:rFonts w:ascii="宋体" w:hAnsi="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165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b"/>
              <w:spacing w:before="100" w:beforeAutospacing="1"/>
              <w:jc w:val="center"/>
              <w:rPr>
                <w:rFonts w:ascii="宋体" w:hAnsi="宋体" w:cs="宋体" w:hint="default"/>
                <w:sz w:val="21"/>
                <w:szCs w:val="21"/>
              </w:rPr>
            </w:pPr>
            <w:r>
              <w:rPr>
                <w:rFonts w:ascii="宋体" w:hAnsi="宋体" w:cs="宋体"/>
                <w:bCs/>
                <w:kern w:val="0"/>
                <w:sz w:val="21"/>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PH值</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p w:rsidR="00D057E3" w:rsidRDefault="005F722E">
            <w:pPr>
              <w:spacing w:line="260" w:lineRule="exact"/>
              <w:rPr>
                <w:rFonts w:ascii="宋体" w:hAnsi="宋体" w:hint="default"/>
                <w:szCs w:val="21"/>
              </w:rPr>
            </w:pPr>
            <w:r>
              <w:rPr>
                <w:rFonts w:ascii="宋体" w:hAnsi="宋体"/>
                <w:szCs w:val="21"/>
              </w:rPr>
              <w:t>SH/T0069-1991 发动机防冻剂、防锈剂和冷却液PH值测定法</w:t>
            </w:r>
            <w:proofErr w:type="gramStart"/>
            <w:r>
              <w:rPr>
                <w:rFonts w:ascii="宋体" w:hAnsi="宋体"/>
                <w:szCs w:val="21"/>
              </w:rPr>
              <w:t>》</w:t>
            </w:r>
            <w:proofErr w:type="gramEnd"/>
          </w:p>
        </w:tc>
        <w:tc>
          <w:tcPr>
            <w:tcW w:w="993" w:type="dxa"/>
          </w:tcPr>
          <w:p w:rsidR="00D057E3" w:rsidRDefault="005F722E">
            <w:pPr>
              <w:rPr>
                <w:rFonts w:ascii="宋体" w:hAnsi="宋体" w:hint="default"/>
                <w:szCs w:val="21"/>
              </w:rPr>
            </w:pPr>
            <w:proofErr w:type="gramStart"/>
            <w:r>
              <w:rPr>
                <w:rFonts w:ascii="宋体" w:hAnsi="宋体"/>
                <w:szCs w:val="21"/>
              </w:rPr>
              <w:t>仅检高</w:t>
            </w:r>
            <w:proofErr w:type="gramEnd"/>
            <w:r>
              <w:rPr>
                <w:rFonts w:ascii="宋体" w:hAnsi="宋体"/>
                <w:szCs w:val="21"/>
              </w:rPr>
              <w:t>含水难燃液</w:t>
            </w:r>
          </w:p>
        </w:tc>
        <w:tc>
          <w:tcPr>
            <w:tcW w:w="756" w:type="dxa"/>
            <w:vMerge/>
            <w:vAlign w:val="center"/>
          </w:tcPr>
          <w:p w:rsidR="00D057E3" w:rsidRDefault="00D057E3">
            <w:pPr>
              <w:pStyle w:val="a7"/>
              <w:jc w:val="center"/>
              <w:rPr>
                <w:rFonts w:hAnsi="宋体" w:cs="宋体" w:hint="default"/>
                <w:szCs w:val="21"/>
              </w:rPr>
            </w:pPr>
          </w:p>
        </w:tc>
      </w:tr>
      <w:tr w:rsidR="00D057E3">
        <w:trPr>
          <w:trHeight w:val="164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b"/>
              <w:spacing w:before="100" w:beforeAutospacing="1"/>
              <w:jc w:val="center"/>
              <w:rPr>
                <w:rFonts w:ascii="宋体" w:hAnsi="宋体" w:cs="宋体" w:hint="default"/>
                <w:sz w:val="21"/>
                <w:szCs w:val="21"/>
              </w:rPr>
            </w:pPr>
            <w:r>
              <w:rPr>
                <w:rFonts w:ascii="宋体" w:hAnsi="宋体" w:cs="宋体"/>
                <w:bCs/>
                <w:kern w:val="0"/>
                <w:sz w:val="21"/>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防腐蚀性</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MT/T243-1991《煤矿井下液力耦合器用高含水难燃液》</w:t>
            </w:r>
          </w:p>
          <w:p w:rsidR="00D057E3" w:rsidRDefault="005F722E">
            <w:pPr>
              <w:spacing w:line="260" w:lineRule="exact"/>
              <w:rPr>
                <w:rFonts w:ascii="宋体" w:hAnsi="宋体" w:hint="default"/>
                <w:szCs w:val="21"/>
              </w:rPr>
            </w:pPr>
            <w:r>
              <w:rPr>
                <w:rFonts w:ascii="宋体" w:hAnsi="宋体"/>
                <w:szCs w:val="21"/>
              </w:rPr>
              <w:t>GB/T11143-2008《加抑制剂矿物油在水存在下防锈性能试验法》</w:t>
            </w:r>
          </w:p>
        </w:tc>
        <w:tc>
          <w:tcPr>
            <w:tcW w:w="993" w:type="dxa"/>
          </w:tcPr>
          <w:p w:rsidR="00D057E3" w:rsidRDefault="005F722E">
            <w:pPr>
              <w:rPr>
                <w:rFonts w:ascii="宋体" w:hAnsi="宋体" w:hint="default"/>
                <w:szCs w:val="21"/>
              </w:rPr>
            </w:pPr>
            <w:proofErr w:type="gramStart"/>
            <w:r>
              <w:rPr>
                <w:rFonts w:ascii="宋体" w:hAnsi="宋体"/>
                <w:szCs w:val="21"/>
              </w:rPr>
              <w:t>仅检高</w:t>
            </w:r>
            <w:proofErr w:type="gramEnd"/>
            <w:r>
              <w:rPr>
                <w:rFonts w:ascii="宋体" w:hAnsi="宋体"/>
                <w:szCs w:val="21"/>
              </w:rPr>
              <w:t>含水难燃液</w:t>
            </w: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18</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煤矿用低浓度载体催化式甲烷传感器</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 xml:space="preserve">外壳及结构检查 </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AQ6203-2006《煤矿用低浓度载体催化式甲烷传感器》</w:t>
            </w: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遥控调</w:t>
            </w:r>
            <w:proofErr w:type="gramStart"/>
            <w:r>
              <w:rPr>
                <w:rFonts w:ascii="宋体" w:hAnsi="宋体"/>
                <w:szCs w:val="21"/>
              </w:rPr>
              <w:t>校功能</w:t>
            </w:r>
            <w:proofErr w:type="gramEnd"/>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显示值稳定性</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基本误差</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工作电压范围</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传输距离</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响应时间</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报警误差</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9</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报警声级强度</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rPr>
          <w:trHeight w:val="25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10</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报警光信号</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2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kern w:val="0"/>
                <w:szCs w:val="21"/>
              </w:rPr>
              <w:t>11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5F722E">
            <w:pPr>
              <w:pStyle w:val="a7"/>
              <w:spacing w:line="200" w:lineRule="exact"/>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19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煤矿用电化学式一氧化碳传感器</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外观及结构检查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AQ6205-2006《煤矿用电化学式一氧化碳传感器》</w:t>
            </w: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断电保护措施</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遥控调</w:t>
            </w:r>
            <w:proofErr w:type="gramStart"/>
            <w:r>
              <w:rPr>
                <w:rFonts w:ascii="宋体" w:hAnsi="宋体"/>
                <w:szCs w:val="21"/>
              </w:rPr>
              <w:t>校功能</w:t>
            </w:r>
            <w:proofErr w:type="gramEnd"/>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显示值稳定性</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基本误差</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rPr>
                <w:rFonts w:ascii="宋体" w:hAnsi="宋体" w:hint="default"/>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工作电压范围</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传输距离</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响应时间</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9</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报警值与设定值</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10</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报警声级强度</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报警光信号</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kern w:val="0"/>
                <w:szCs w:val="21"/>
              </w:rPr>
              <w:t>12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00" w:lineRule="exact"/>
              <w:jc w:val="center"/>
              <w:rPr>
                <w:rFonts w:hAnsi="宋体" w:cs="宋体" w:hint="default"/>
                <w:szCs w:val="21"/>
              </w:rPr>
            </w:pPr>
            <w:r>
              <w:rPr>
                <w:rFonts w:hAnsi="宋体" w:cs="宋体"/>
                <w:szCs w:val="21"/>
              </w:rPr>
              <w:t>增加</w:t>
            </w:r>
          </w:p>
          <w:p w:rsidR="00D057E3" w:rsidRDefault="005F722E">
            <w:pPr>
              <w:pStyle w:val="a7"/>
              <w:spacing w:line="200" w:lineRule="exact"/>
              <w:jc w:val="center"/>
              <w:rPr>
                <w:rFonts w:hAnsi="宋体" w:cs="宋体" w:hint="default"/>
                <w:szCs w:val="21"/>
              </w:rPr>
            </w:pPr>
            <w:r>
              <w:rPr>
                <w:rFonts w:hAnsi="宋体" w:cs="宋体"/>
                <w:szCs w:val="21"/>
              </w:rPr>
              <w:t>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煤矿用高低浓度甲烷传感器</w:t>
            </w: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外观及结构检查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AQ6206-2006《煤矿用高低浓度甲烷传感器》</w:t>
            </w: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遥控调校功能测试</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3</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显示值稳定性测定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4</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基本误差测定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5</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工作电压范围测试</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6</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传输距离试验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7</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响应时间测定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8</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报警功能试验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kern w:val="0"/>
                <w:szCs w:val="21"/>
              </w:rPr>
              <w:t>9</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00" w:lineRule="exact"/>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21</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煤矿用非色散红外甲烷传感器</w:t>
            </w: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外观、结构及气室防护检查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AQ6211-2008《煤矿用非色散红外甲烷传感器》</w:t>
            </w: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2</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最小分辨率检查</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3</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显示值稳定性测定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4</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基本误差测定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5</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传输距离试验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rPr>
          <w:trHeight w:val="26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6</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响应时间测定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rPr>
          <w:trHeight w:val="29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7</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报警值与设定值差值的测定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rPr>
          <w:trHeight w:val="233"/>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8</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报警声级强度</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9</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报警光信号</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0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10</w:t>
            </w:r>
          </w:p>
        </w:tc>
        <w:tc>
          <w:tcPr>
            <w:tcW w:w="2249" w:type="dxa"/>
            <w:vAlign w:val="center"/>
          </w:tcPr>
          <w:p w:rsidR="00D057E3" w:rsidRDefault="005F722E">
            <w:pPr>
              <w:spacing w:line="22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00" w:lineRule="exact"/>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22</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矿用二氧化碳传感器</w:t>
            </w: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外观及结构要求</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AQ1052-2008《矿用二氧化碳传感器通用技术条件》</w:t>
            </w: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遥控器调</w:t>
            </w:r>
            <w:proofErr w:type="gramStart"/>
            <w:r>
              <w:rPr>
                <w:rFonts w:ascii="宋体" w:hAnsi="宋体"/>
                <w:szCs w:val="21"/>
              </w:rPr>
              <w:t>校功能</w:t>
            </w:r>
            <w:proofErr w:type="gramEnd"/>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显示值稳定性</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23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基本误差</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5</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工作电压范围</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传输距离</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响应时间</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报警值与设定值差值的测定</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9</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报警声级强度测量</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10</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报警光信号</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kern w:val="0"/>
                <w:szCs w:val="21"/>
              </w:rPr>
              <w:t>11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60" w:lineRule="exact"/>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23</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风速传感器</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外观检查</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MT/T448-2008《矿用风速传感器》</w:t>
            </w: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基本误差测量</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60" w:lineRule="exact"/>
              <w:jc w:val="center"/>
              <w:rPr>
                <w:rFonts w:hAnsi="宋体" w:cs="宋体" w:hint="default"/>
                <w:szCs w:val="21"/>
              </w:rPr>
            </w:pPr>
            <w:r>
              <w:rPr>
                <w:rFonts w:hAnsi="宋体" w:cs="宋体"/>
                <w:szCs w:val="21"/>
              </w:rPr>
              <w:t>增加参数</w:t>
            </w:r>
          </w:p>
        </w:tc>
      </w:tr>
      <w:tr w:rsidR="00D057E3">
        <w:trPr>
          <w:trHeight w:val="381"/>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24</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煤矿用电化学氧气传感器</w:t>
            </w: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外观及结构</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MT/T447-1995《煤矿用电化学式氧气传感器技术条件》</w:t>
            </w: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基本误差</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负载特性试验</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响应时间</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5</w:t>
            </w:r>
          </w:p>
        </w:tc>
        <w:tc>
          <w:tcPr>
            <w:tcW w:w="2249" w:type="dxa"/>
          </w:tcPr>
          <w:p w:rsidR="00D057E3" w:rsidRDefault="005F722E">
            <w:pPr>
              <w:spacing w:line="240" w:lineRule="exact"/>
              <w:jc w:val="left"/>
              <w:rPr>
                <w:rFonts w:ascii="宋体" w:hAnsi="宋体" w:hint="default"/>
                <w:szCs w:val="21"/>
              </w:rPr>
            </w:pPr>
            <w:r>
              <w:rPr>
                <w:rFonts w:ascii="宋体" w:hAnsi="宋体"/>
                <w:szCs w:val="21"/>
              </w:rPr>
              <w:t>报警值与设定值</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报警声级强度</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报警光信号</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kern w:val="0"/>
                <w:szCs w:val="21"/>
              </w:rPr>
              <w:t>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跌落试验</w:t>
            </w:r>
          </w:p>
        </w:tc>
        <w:tc>
          <w:tcPr>
            <w:tcW w:w="2612" w:type="dxa"/>
            <w:vMerge/>
            <w:vAlign w:val="center"/>
          </w:tcPr>
          <w:p w:rsidR="00D057E3" w:rsidRDefault="00D057E3">
            <w:pPr>
              <w:spacing w:line="240" w:lineRule="exact"/>
              <w:rPr>
                <w:rFonts w:ascii="宋体" w:hAnsi="宋体" w:hint="default"/>
                <w:szCs w:val="21"/>
              </w:rPr>
            </w:pPr>
          </w:p>
        </w:tc>
        <w:tc>
          <w:tcPr>
            <w:tcW w:w="993" w:type="dxa"/>
          </w:tcPr>
          <w:p w:rsidR="00D057E3" w:rsidRDefault="00D057E3">
            <w:pPr>
              <w:pStyle w:val="a7"/>
              <w:rPr>
                <w:rFonts w:hAnsi="宋体" w:cs="宋体" w:hint="default"/>
                <w:color w:val="0000FF"/>
                <w:szCs w:val="21"/>
              </w:rPr>
            </w:pPr>
          </w:p>
        </w:tc>
        <w:tc>
          <w:tcPr>
            <w:tcW w:w="756" w:type="dxa"/>
            <w:vAlign w:val="center"/>
          </w:tcPr>
          <w:p w:rsidR="00D057E3" w:rsidRDefault="005F722E">
            <w:pPr>
              <w:pStyle w:val="a7"/>
              <w:spacing w:line="260" w:lineRule="exact"/>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煤矿重要用途钢丝绳</w:t>
            </w: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钢丝绳的直径</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YB/T5359-2020 《压实股钢丝绳》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钢丝的直径</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抗拉强度及钢丝破断拉力</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lastRenderedPageBreak/>
              <w:t>MT/T717-2019《煤矿重要用途在用钢丝绳性能测定方法及判定规则》</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 xml:space="preserve">YB/T5359-2020 </w:t>
            </w:r>
            <w:proofErr w:type="gramStart"/>
            <w:r>
              <w:rPr>
                <w:rFonts w:ascii="宋体" w:hAnsi="宋体"/>
                <w:szCs w:val="21"/>
              </w:rPr>
              <w:t>《</w:t>
            </w:r>
            <w:proofErr w:type="gramEnd"/>
            <w:r>
              <w:rPr>
                <w:rFonts w:ascii="宋体" w:hAnsi="宋体"/>
                <w:szCs w:val="21"/>
              </w:rPr>
              <w:t>压实股钢丝绳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spacing w:line="260" w:lineRule="exact"/>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25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煤矿重要用途钢丝绳</w:t>
            </w: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钢丝破断拉力总和</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YB/T5359-2020 《压实股钢丝绳》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5</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反复弯曲</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MT/T717-2019《煤矿重要用途在用钢丝绳性能测定方法及判定规则》</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 xml:space="preserve">YB/T5359-2020 </w:t>
            </w:r>
            <w:proofErr w:type="gramStart"/>
            <w:r>
              <w:rPr>
                <w:rFonts w:ascii="宋体" w:hAnsi="宋体"/>
                <w:szCs w:val="21"/>
              </w:rPr>
              <w:t>《</w:t>
            </w:r>
            <w:proofErr w:type="gramEnd"/>
            <w:r>
              <w:rPr>
                <w:rFonts w:ascii="宋体" w:hAnsi="宋体"/>
                <w:szCs w:val="21"/>
              </w:rPr>
              <w:t>压实股钢丝绳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扭转</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YB/T5359-2020 《压实股钢丝绳》</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低值钢丝的总断面积/不合格钢丝的总断面积与试验钢丝的总断面积之比</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MT/T717-2019《煤矿重要用途在用钢丝绳性能测定方法及判定规则》</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183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钢丝绳安全系数</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MT/T717-2019《煤矿重要用途在用钢丝绳性能测定方法及判定规则》</w:t>
            </w:r>
          </w:p>
          <w:p w:rsidR="00D057E3" w:rsidRDefault="005F722E">
            <w:pPr>
              <w:spacing w:line="240" w:lineRule="exact"/>
              <w:rPr>
                <w:rFonts w:ascii="宋体" w:hAnsi="宋体" w:hint="default"/>
                <w:szCs w:val="21"/>
              </w:rPr>
            </w:pPr>
            <w:r>
              <w:rPr>
                <w:rFonts w:ascii="宋体" w:hAnsi="宋体"/>
                <w:szCs w:val="21"/>
              </w:rPr>
              <w:t>《煤矿安全规程》2016版</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229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snapToGrid w:val="0"/>
                <w:kern w:val="0"/>
                <w:szCs w:val="21"/>
              </w:rPr>
            </w:pPr>
            <w:r>
              <w:rPr>
                <w:rFonts w:ascii="宋体" w:hAnsi="宋体" w:cs="宋体"/>
                <w:snapToGrid w:val="0"/>
                <w:kern w:val="0"/>
                <w:szCs w:val="21"/>
              </w:rPr>
              <w:t>9</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钢丝绳破断拉力</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YB/T5359-2020 《压实股钢丝绳》</w:t>
            </w:r>
          </w:p>
          <w:p w:rsidR="00D057E3" w:rsidRDefault="005F722E">
            <w:pPr>
              <w:spacing w:line="240" w:lineRule="exact"/>
              <w:rPr>
                <w:rFonts w:ascii="宋体" w:hAnsi="宋体" w:hint="default"/>
                <w:szCs w:val="21"/>
              </w:rPr>
            </w:pPr>
            <w:r>
              <w:rPr>
                <w:rFonts w:ascii="宋体" w:hAnsi="宋体"/>
                <w:szCs w:val="21"/>
              </w:rPr>
              <w:t>GB/T8358-2014《钢丝绳实际破断拉力测定方法》</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226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10</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锌层重量</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MT/T716-2019《煤矿重要用途钢丝绳验收技术条件》</w:t>
            </w:r>
          </w:p>
          <w:p w:rsidR="00D057E3" w:rsidRDefault="005F722E">
            <w:pPr>
              <w:spacing w:line="240" w:lineRule="exact"/>
              <w:rPr>
                <w:rFonts w:ascii="宋体" w:hAnsi="宋体" w:hint="default"/>
                <w:szCs w:val="21"/>
              </w:rPr>
            </w:pPr>
            <w:r>
              <w:rPr>
                <w:rFonts w:ascii="宋体" w:hAnsi="宋体"/>
                <w:szCs w:val="21"/>
              </w:rPr>
              <w:t>GB/T8918-2006《重要用途钢丝绳》</w:t>
            </w:r>
          </w:p>
          <w:p w:rsidR="00D057E3" w:rsidRDefault="005F722E">
            <w:pPr>
              <w:spacing w:line="240" w:lineRule="exact"/>
              <w:rPr>
                <w:rFonts w:ascii="宋体" w:hAnsi="宋体" w:hint="default"/>
                <w:szCs w:val="21"/>
              </w:rPr>
            </w:pPr>
            <w:r>
              <w:rPr>
                <w:rFonts w:ascii="宋体" w:hAnsi="宋体"/>
                <w:szCs w:val="21"/>
              </w:rPr>
              <w:t>YB/T5359-2020 《压实股钢丝绳》</w:t>
            </w:r>
          </w:p>
          <w:p w:rsidR="00D057E3" w:rsidRDefault="005F722E">
            <w:pPr>
              <w:spacing w:line="240" w:lineRule="exact"/>
              <w:rPr>
                <w:rFonts w:ascii="宋体" w:hAnsi="宋体" w:hint="default"/>
                <w:szCs w:val="21"/>
              </w:rPr>
            </w:pPr>
            <w:r>
              <w:rPr>
                <w:rFonts w:ascii="宋体" w:hAnsi="宋体"/>
                <w:szCs w:val="21"/>
              </w:rPr>
              <w:t>GB/T1839-2008《钢产品镀锌层质量试验方法》</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Align w:val="center"/>
          </w:tcPr>
          <w:p w:rsidR="00D057E3" w:rsidRDefault="005F722E">
            <w:pPr>
              <w:jc w:val="center"/>
              <w:rPr>
                <w:rFonts w:ascii="仿宋" w:eastAsia="仿宋" w:hAnsi="仿宋" w:cs="仿宋" w:hint="default"/>
                <w:szCs w:val="22"/>
              </w:rPr>
            </w:pPr>
            <w:r>
              <w:rPr>
                <w:rFonts w:ascii="仿宋" w:eastAsia="仿宋" w:hAnsi="仿宋" w:cs="仿宋"/>
                <w:szCs w:val="22"/>
              </w:rPr>
              <w:t>25</w:t>
            </w:r>
          </w:p>
        </w:tc>
        <w:tc>
          <w:tcPr>
            <w:tcW w:w="1108" w:type="dxa"/>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煤矿重要用途钢丝绳</w:t>
            </w:r>
          </w:p>
        </w:tc>
        <w:tc>
          <w:tcPr>
            <w:tcW w:w="700" w:type="dxa"/>
            <w:vAlign w:val="center"/>
          </w:tcPr>
          <w:p w:rsidR="00D057E3" w:rsidRDefault="005F722E">
            <w:pPr>
              <w:jc w:val="center"/>
              <w:rPr>
                <w:rFonts w:ascii="宋体" w:hAnsi="宋体" w:cs="宋体" w:hint="default"/>
                <w:kern w:val="0"/>
                <w:szCs w:val="21"/>
              </w:rPr>
            </w:pPr>
            <w:r>
              <w:rPr>
                <w:rFonts w:ascii="宋体" w:hAnsi="宋体" w:cs="宋体"/>
                <w:kern w:val="0"/>
                <w:szCs w:val="21"/>
              </w:rPr>
              <w:t>11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在线无损定量检测</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MT/T970-2005《钢丝绳（缆）在线无损定量检测方法和判定规则》</w:t>
            </w:r>
          </w:p>
          <w:p w:rsidR="00D057E3" w:rsidRDefault="005F722E">
            <w:pPr>
              <w:spacing w:line="240" w:lineRule="exact"/>
              <w:rPr>
                <w:rFonts w:ascii="宋体" w:hAnsi="宋体" w:hint="default"/>
                <w:szCs w:val="21"/>
              </w:rPr>
            </w:pPr>
            <w:r>
              <w:rPr>
                <w:rFonts w:ascii="宋体" w:hAnsi="宋体"/>
                <w:szCs w:val="21"/>
              </w:rPr>
              <w:t>GB/T21837-2008《铁磁性钢丝绳电磁检测方法》</w:t>
            </w:r>
          </w:p>
          <w:p w:rsidR="00D057E3" w:rsidRDefault="005F722E">
            <w:pPr>
              <w:spacing w:line="240" w:lineRule="exact"/>
              <w:rPr>
                <w:rFonts w:ascii="宋体" w:hAnsi="宋体" w:hint="default"/>
                <w:szCs w:val="21"/>
              </w:rPr>
            </w:pPr>
            <w:r>
              <w:rPr>
                <w:rFonts w:ascii="宋体" w:hAnsi="宋体"/>
                <w:szCs w:val="21"/>
              </w:rPr>
              <w:t>《煤矿安全规程》2016版</w:t>
            </w:r>
          </w:p>
        </w:tc>
        <w:tc>
          <w:tcPr>
            <w:tcW w:w="993" w:type="dxa"/>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26</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煤矿用空气压缩机</w:t>
            </w: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外观检验</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AQ1013-2005《煤矿在用空气压缩机安全检测检验规范》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证件审查</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AQ1013-2005《煤矿在用空气压缩机安全检测检验规范》</w:t>
            </w:r>
          </w:p>
          <w:p w:rsidR="00D057E3" w:rsidRDefault="005F722E">
            <w:pPr>
              <w:spacing w:line="240" w:lineRule="exact"/>
              <w:rPr>
                <w:rFonts w:ascii="宋体" w:hAnsi="宋体" w:hint="default"/>
                <w:szCs w:val="21"/>
              </w:rPr>
            </w:pPr>
            <w:r>
              <w:rPr>
                <w:rFonts w:ascii="宋体" w:hAnsi="宋体"/>
                <w:szCs w:val="21"/>
              </w:rPr>
              <w:t>《煤矿安全规程》2016版</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安全保护装置</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温度</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5</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容积流量</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AQ1013-2005《煤矿在用空气压缩机安全检测检验规范》</w:t>
            </w:r>
          </w:p>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排气压力</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转速</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压缩机比功率</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9</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噪声</w:t>
            </w:r>
          </w:p>
        </w:tc>
        <w:tc>
          <w:tcPr>
            <w:tcW w:w="2612" w:type="dxa"/>
            <w:vMerge/>
            <w:vAlign w:val="center"/>
          </w:tcPr>
          <w:p w:rsidR="00D057E3" w:rsidRDefault="00D057E3">
            <w:pPr>
              <w:spacing w:line="24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10</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振动</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AQ1013-2005《煤矿在用空气压缩机安全检测检验规范》GB/T7777-2003《容积式压缩机机械振动测量与评价》</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空气压缩机油（运动粘度、闪点、倾点、腐蚀试验、抗乳化性、液相锈蚀试验、水溶性酸或碱、水分、机械杂质）</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GB12691-1990《空气压缩机油》</w:t>
            </w:r>
          </w:p>
          <w:p w:rsidR="00D057E3" w:rsidRDefault="005F722E">
            <w:pPr>
              <w:spacing w:line="240" w:lineRule="exact"/>
              <w:rPr>
                <w:rFonts w:ascii="宋体" w:hAnsi="宋体" w:hint="default"/>
                <w:szCs w:val="21"/>
              </w:rPr>
            </w:pPr>
            <w:r>
              <w:rPr>
                <w:rFonts w:ascii="宋体" w:hAnsi="宋体"/>
                <w:szCs w:val="21"/>
              </w:rPr>
              <w:t>GB/T265-1988《石油产品运动粘度测定法和动力粘度计算法》</w:t>
            </w:r>
          </w:p>
          <w:p w:rsidR="00D057E3" w:rsidRDefault="005F722E">
            <w:pPr>
              <w:spacing w:line="240" w:lineRule="exact"/>
              <w:rPr>
                <w:rFonts w:ascii="宋体" w:hAnsi="宋体" w:hint="default"/>
                <w:szCs w:val="21"/>
              </w:rPr>
            </w:pPr>
            <w:r>
              <w:rPr>
                <w:rFonts w:ascii="宋体" w:hAnsi="宋体"/>
                <w:szCs w:val="21"/>
              </w:rPr>
              <w:t>GB/T3536-2008《石油产品闪点和燃点的测定法（克利夫兰开口杯法）》</w:t>
            </w:r>
          </w:p>
          <w:p w:rsidR="00D057E3" w:rsidRDefault="005F722E">
            <w:pPr>
              <w:spacing w:line="240" w:lineRule="exact"/>
              <w:rPr>
                <w:rFonts w:ascii="宋体" w:hAnsi="宋体" w:hint="default"/>
                <w:szCs w:val="21"/>
              </w:rPr>
            </w:pPr>
            <w:r>
              <w:rPr>
                <w:rFonts w:ascii="宋体" w:hAnsi="宋体"/>
                <w:szCs w:val="21"/>
              </w:rPr>
              <w:t>GB/T3535-2006《石油产品倾点测定法》</w:t>
            </w:r>
          </w:p>
          <w:p w:rsidR="00D057E3" w:rsidRDefault="005F722E">
            <w:pPr>
              <w:spacing w:line="240" w:lineRule="exact"/>
              <w:rPr>
                <w:rFonts w:ascii="宋体" w:hAnsi="宋体" w:hint="default"/>
                <w:szCs w:val="21"/>
              </w:rPr>
            </w:pPr>
            <w:r>
              <w:rPr>
                <w:rFonts w:ascii="宋体" w:hAnsi="宋体"/>
                <w:szCs w:val="21"/>
              </w:rPr>
              <w:t>GB/T5096-2017《石油产品铜片腐蚀试验法》</w:t>
            </w:r>
          </w:p>
          <w:p w:rsidR="00D057E3" w:rsidRDefault="005F722E">
            <w:pPr>
              <w:spacing w:line="240" w:lineRule="exact"/>
              <w:rPr>
                <w:rFonts w:ascii="宋体" w:hAnsi="宋体" w:hint="default"/>
                <w:szCs w:val="21"/>
              </w:rPr>
            </w:pPr>
            <w:r>
              <w:rPr>
                <w:rFonts w:ascii="宋体" w:hAnsi="宋体"/>
                <w:szCs w:val="21"/>
              </w:rPr>
              <w:t>GB/T7305-2003《石油和合成液水分离性测定法》</w:t>
            </w:r>
          </w:p>
          <w:p w:rsidR="00D057E3" w:rsidRDefault="005F722E">
            <w:pPr>
              <w:spacing w:line="240" w:lineRule="exact"/>
              <w:rPr>
                <w:rFonts w:ascii="宋体" w:hAnsi="宋体" w:hint="default"/>
                <w:szCs w:val="21"/>
              </w:rPr>
            </w:pPr>
            <w:r>
              <w:rPr>
                <w:rFonts w:ascii="宋体" w:hAnsi="宋体"/>
                <w:szCs w:val="21"/>
              </w:rPr>
              <w:t>GB/T11143-2008《加抑制剂矿物油在水存在下防锈性能试验法》</w:t>
            </w:r>
          </w:p>
          <w:p w:rsidR="00D057E3" w:rsidRDefault="005F722E">
            <w:pPr>
              <w:spacing w:line="240" w:lineRule="exact"/>
              <w:rPr>
                <w:rFonts w:ascii="宋体" w:hAnsi="宋体" w:hint="default"/>
                <w:szCs w:val="21"/>
              </w:rPr>
            </w:pPr>
            <w:r>
              <w:rPr>
                <w:rFonts w:ascii="宋体" w:hAnsi="宋体"/>
                <w:szCs w:val="21"/>
              </w:rPr>
              <w:t>GB/T259-1988《石油产品水溶性酸及碱测定法》</w:t>
            </w:r>
          </w:p>
          <w:p w:rsidR="00D057E3" w:rsidRDefault="005F722E">
            <w:pPr>
              <w:spacing w:line="240" w:lineRule="exact"/>
              <w:rPr>
                <w:rFonts w:ascii="宋体" w:hAnsi="宋体" w:hint="default"/>
                <w:szCs w:val="21"/>
              </w:rPr>
            </w:pPr>
            <w:r>
              <w:rPr>
                <w:rFonts w:ascii="宋体" w:hAnsi="宋体"/>
                <w:szCs w:val="21"/>
              </w:rPr>
              <w:t>GB/T 260-2016《石油产品水含量的测定 蒸馏法》</w:t>
            </w:r>
          </w:p>
          <w:p w:rsidR="00D057E3" w:rsidRDefault="005F722E">
            <w:pPr>
              <w:spacing w:line="240" w:lineRule="exact"/>
              <w:rPr>
                <w:rFonts w:ascii="宋体" w:hAnsi="宋体" w:hint="default"/>
                <w:szCs w:val="21"/>
              </w:rPr>
            </w:pPr>
            <w:r>
              <w:rPr>
                <w:rFonts w:ascii="宋体" w:hAnsi="宋体"/>
                <w:szCs w:val="21"/>
              </w:rPr>
              <w:t>GB/T511-2010《石油和石油产品及添加剂机械杂质</w:t>
            </w:r>
            <w:r>
              <w:rPr>
                <w:rFonts w:ascii="宋体" w:hAnsi="宋体"/>
                <w:szCs w:val="21"/>
              </w:rPr>
              <w:lastRenderedPageBreak/>
              <w:t>测定法》</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接地电阻</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DB37/T 3262-2018《矿山供电系统接地装置电气试验规范》</w:t>
            </w:r>
          </w:p>
          <w:p w:rsidR="00D057E3" w:rsidRDefault="005F722E">
            <w:pPr>
              <w:spacing w:line="280" w:lineRule="exact"/>
              <w:rPr>
                <w:rFonts w:ascii="宋体" w:hAnsi="宋体" w:hint="default"/>
                <w:szCs w:val="21"/>
              </w:rPr>
            </w:pPr>
            <w:r>
              <w:rPr>
                <w:rFonts w:ascii="宋体" w:hAnsi="宋体"/>
                <w:szCs w:val="21"/>
              </w:rPr>
              <w:t>DL/T 475-2017《接地装置特性参数测量导则》</w:t>
            </w:r>
          </w:p>
          <w:p w:rsidR="00D057E3" w:rsidRDefault="005F722E">
            <w:pPr>
              <w:spacing w:line="280" w:lineRule="exact"/>
              <w:rPr>
                <w:rFonts w:ascii="宋体" w:hAnsi="宋体" w:hint="default"/>
                <w:szCs w:val="21"/>
              </w:rPr>
            </w:pPr>
            <w:r>
              <w:rPr>
                <w:rFonts w:ascii="宋体" w:hAnsi="宋体"/>
                <w:szCs w:val="21"/>
              </w:rPr>
              <w:t>(83)煤生字第761号《煤矿电气试验规程》</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27</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煤矿用电缆阻燃性能</w:t>
            </w: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负载条件下燃烧试验</w:t>
            </w:r>
          </w:p>
        </w:tc>
        <w:tc>
          <w:tcPr>
            <w:tcW w:w="2612" w:type="dxa"/>
            <w:vAlign w:val="center"/>
          </w:tcPr>
          <w:p w:rsidR="00D057E3" w:rsidRDefault="005F722E">
            <w:pPr>
              <w:spacing w:line="460" w:lineRule="exact"/>
              <w:rPr>
                <w:rFonts w:ascii="宋体" w:hAnsi="宋体" w:hint="default"/>
                <w:szCs w:val="21"/>
              </w:rPr>
            </w:pPr>
            <w:r>
              <w:rPr>
                <w:rFonts w:ascii="宋体" w:hAnsi="宋体"/>
                <w:szCs w:val="21"/>
              </w:rPr>
              <w:t>MT/T386-2011《煤矿用电缆阻燃性能的试验方法和判定规则》</w:t>
            </w:r>
          </w:p>
        </w:tc>
        <w:tc>
          <w:tcPr>
            <w:tcW w:w="993" w:type="dxa"/>
            <w:vAlign w:val="center"/>
          </w:tcPr>
          <w:p w:rsidR="00D057E3" w:rsidRDefault="00D057E3">
            <w:pPr>
              <w:pStyle w:val="a7"/>
              <w:rPr>
                <w:rFonts w:hAnsi="宋体" w:cs="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单根电线电缆垂直燃烧试验</w:t>
            </w:r>
          </w:p>
        </w:tc>
        <w:tc>
          <w:tcPr>
            <w:tcW w:w="2612" w:type="dxa"/>
            <w:vAlign w:val="center"/>
          </w:tcPr>
          <w:p w:rsidR="00D057E3" w:rsidRDefault="005F722E">
            <w:pPr>
              <w:spacing w:line="460" w:lineRule="exact"/>
              <w:rPr>
                <w:rFonts w:ascii="宋体" w:hAnsi="宋体" w:hint="default"/>
                <w:szCs w:val="21"/>
              </w:rPr>
            </w:pPr>
            <w:r>
              <w:rPr>
                <w:rFonts w:ascii="宋体" w:hAnsi="宋体"/>
                <w:szCs w:val="21"/>
              </w:rPr>
              <w:t>MT/T386-2011《煤矿用电缆阻燃性能的试验方法和判定规则》</w:t>
            </w:r>
          </w:p>
          <w:p w:rsidR="00D057E3" w:rsidRDefault="005F722E">
            <w:pPr>
              <w:spacing w:line="460" w:lineRule="exact"/>
              <w:rPr>
                <w:rFonts w:ascii="宋体" w:hAnsi="宋体" w:hint="default"/>
                <w:szCs w:val="21"/>
              </w:rPr>
            </w:pPr>
            <w:r>
              <w:rPr>
                <w:rFonts w:ascii="宋体" w:hAnsi="宋体"/>
                <w:szCs w:val="21"/>
              </w:rPr>
              <w:t>GB/T19666-2019《阻燃和耐火电线电缆或光缆通则》</w:t>
            </w:r>
          </w:p>
          <w:p w:rsidR="00D057E3" w:rsidRDefault="005F722E">
            <w:pPr>
              <w:spacing w:line="460" w:lineRule="exact"/>
              <w:rPr>
                <w:rFonts w:ascii="宋体" w:hAnsi="宋体" w:hint="default"/>
                <w:szCs w:val="21"/>
              </w:rPr>
            </w:pPr>
            <w:r>
              <w:rPr>
                <w:rFonts w:ascii="宋体" w:hAnsi="宋体"/>
                <w:szCs w:val="21"/>
              </w:rPr>
              <w:t>GB/T18380.12-2008《电缆和光缆在火焰条件下的燃烧试验 第12部分：单根绝缘电线电缆火焰垂直蔓延试验1kW预混合型火焰试验方法》</w:t>
            </w:r>
          </w:p>
          <w:p w:rsidR="00D057E3" w:rsidRDefault="005F722E">
            <w:pPr>
              <w:spacing w:line="460" w:lineRule="exact"/>
              <w:rPr>
                <w:rFonts w:ascii="宋体" w:hAnsi="宋体" w:hint="default"/>
                <w:szCs w:val="21"/>
              </w:rPr>
            </w:pPr>
            <w:r>
              <w:rPr>
                <w:rFonts w:ascii="宋体" w:hAnsi="宋体"/>
                <w:szCs w:val="21"/>
              </w:rPr>
              <w:t>GB/T18380.13-2008《电缆和光缆在火焰条件下的燃烧试验 第13部分：单根绝缘电线电缆火焰垂直蔓延试验 测定燃烧的滴落(物)微粒的试验方法》</w:t>
            </w:r>
          </w:p>
          <w:p w:rsidR="00D057E3" w:rsidRDefault="005F722E">
            <w:pPr>
              <w:spacing w:line="460" w:lineRule="exact"/>
              <w:rPr>
                <w:rFonts w:ascii="宋体" w:hAnsi="宋体" w:hint="default"/>
                <w:szCs w:val="21"/>
              </w:rPr>
            </w:pPr>
            <w:r>
              <w:rPr>
                <w:rFonts w:ascii="宋体" w:hAnsi="宋体"/>
                <w:szCs w:val="21"/>
              </w:rPr>
              <w:t>GB/T18380.22-2008《电缆和光缆在火焰条件下的燃烧试验　第22部分：单根绝缘细电线电缆火焰垂直</w:t>
            </w:r>
            <w:r>
              <w:rPr>
                <w:rFonts w:ascii="宋体" w:hAnsi="宋体"/>
                <w:szCs w:val="21"/>
              </w:rPr>
              <w:lastRenderedPageBreak/>
              <w:t>蔓延试验　扩散型火焰试验方法》</w:t>
            </w:r>
          </w:p>
        </w:tc>
        <w:tc>
          <w:tcPr>
            <w:tcW w:w="993" w:type="dxa"/>
            <w:vAlign w:val="center"/>
          </w:tcPr>
          <w:p w:rsidR="00D057E3" w:rsidRDefault="00D057E3">
            <w:pPr>
              <w:pStyle w:val="a7"/>
              <w:rPr>
                <w:rFonts w:hAnsi="宋体" w:cs="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电缆接头燃烧试验</w:t>
            </w:r>
          </w:p>
        </w:tc>
        <w:tc>
          <w:tcPr>
            <w:tcW w:w="2612" w:type="dxa"/>
            <w:vAlign w:val="center"/>
          </w:tcPr>
          <w:p w:rsidR="00D057E3" w:rsidRDefault="005F722E">
            <w:pPr>
              <w:spacing w:line="460" w:lineRule="exact"/>
              <w:rPr>
                <w:rFonts w:ascii="宋体" w:hAnsi="宋体" w:hint="default"/>
                <w:szCs w:val="21"/>
              </w:rPr>
            </w:pPr>
            <w:r>
              <w:rPr>
                <w:rFonts w:ascii="宋体" w:hAnsi="宋体"/>
                <w:szCs w:val="21"/>
              </w:rPr>
              <w:t>MT/T386-2011《煤矿用电缆阻燃性能的试验方法和判定规则》</w:t>
            </w:r>
          </w:p>
        </w:tc>
        <w:tc>
          <w:tcPr>
            <w:tcW w:w="993" w:type="dxa"/>
            <w:vAlign w:val="center"/>
          </w:tcPr>
          <w:p w:rsidR="00D057E3" w:rsidRDefault="00D057E3">
            <w:pPr>
              <w:pStyle w:val="a7"/>
              <w:rPr>
                <w:rFonts w:hAnsi="宋体" w:cs="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Align w:val="center"/>
          </w:tcPr>
          <w:p w:rsidR="00D057E3" w:rsidRDefault="005F722E">
            <w:pPr>
              <w:jc w:val="center"/>
              <w:rPr>
                <w:rFonts w:ascii="仿宋" w:eastAsia="仿宋" w:hAnsi="仿宋" w:cs="仿宋" w:hint="default"/>
                <w:szCs w:val="22"/>
              </w:rPr>
            </w:pPr>
            <w:r>
              <w:rPr>
                <w:rFonts w:ascii="仿宋" w:eastAsia="仿宋" w:hAnsi="仿宋" w:cs="仿宋"/>
                <w:szCs w:val="22"/>
              </w:rPr>
              <w:t>27</w:t>
            </w:r>
          </w:p>
        </w:tc>
        <w:tc>
          <w:tcPr>
            <w:tcW w:w="1108" w:type="dxa"/>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煤矿用电缆阻燃性能</w:t>
            </w: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成束电线电缆燃烧试验</w:t>
            </w:r>
          </w:p>
        </w:tc>
        <w:tc>
          <w:tcPr>
            <w:tcW w:w="2612" w:type="dxa"/>
          </w:tcPr>
          <w:p w:rsidR="00D057E3" w:rsidRDefault="005F722E">
            <w:pPr>
              <w:spacing w:line="440" w:lineRule="exact"/>
              <w:rPr>
                <w:rFonts w:ascii="宋体" w:hAnsi="宋体" w:hint="default"/>
                <w:szCs w:val="21"/>
              </w:rPr>
            </w:pPr>
            <w:r>
              <w:rPr>
                <w:rFonts w:ascii="宋体" w:hAnsi="宋体"/>
                <w:szCs w:val="21"/>
              </w:rPr>
              <w:t>MT/T386-2011《煤矿用电缆阻燃性能的试验方法和判定规则》</w:t>
            </w:r>
          </w:p>
          <w:p w:rsidR="00D057E3" w:rsidRDefault="005F722E">
            <w:pPr>
              <w:spacing w:line="440" w:lineRule="exact"/>
              <w:rPr>
                <w:rFonts w:ascii="宋体" w:hAnsi="宋体" w:hint="default"/>
                <w:szCs w:val="21"/>
              </w:rPr>
            </w:pPr>
            <w:r>
              <w:rPr>
                <w:rFonts w:ascii="宋体" w:hAnsi="宋体"/>
                <w:szCs w:val="21"/>
              </w:rPr>
              <w:t>GB/T19666-2019《阻燃和耐火电线电缆或光缆通则》</w:t>
            </w:r>
          </w:p>
          <w:p w:rsidR="00D057E3" w:rsidRDefault="005F722E">
            <w:pPr>
              <w:spacing w:line="440" w:lineRule="exact"/>
              <w:rPr>
                <w:rFonts w:ascii="宋体" w:hAnsi="宋体" w:hint="default"/>
                <w:szCs w:val="21"/>
              </w:rPr>
            </w:pPr>
            <w:r>
              <w:rPr>
                <w:rFonts w:ascii="宋体" w:hAnsi="宋体"/>
                <w:szCs w:val="21"/>
              </w:rPr>
              <w:t>GB/T18380.32-2008《电缆和光缆在火焰条件下的燃烧试验　第32部分：垂直安装的成束电线电缆火焰垂直蔓延试验　AF/R类》GB/T18380.33-2008《电缆和光缆在火焰条件下的燃烧试验　第33部分：垂直安装的成束电线电缆火焰垂直蔓延试验　A类》</w:t>
            </w:r>
          </w:p>
          <w:p w:rsidR="00D057E3" w:rsidRDefault="005F722E">
            <w:pPr>
              <w:spacing w:line="440" w:lineRule="exact"/>
              <w:rPr>
                <w:rFonts w:ascii="宋体" w:hAnsi="宋体" w:hint="default"/>
                <w:szCs w:val="21"/>
              </w:rPr>
            </w:pPr>
            <w:r>
              <w:rPr>
                <w:rFonts w:ascii="宋体" w:hAnsi="宋体"/>
                <w:szCs w:val="21"/>
              </w:rPr>
              <w:t>GB/T18380.34-2008《电缆和光缆在火焰条件下的燃烧试验　第34部分：垂直安装的成束电线电缆火焰垂直蔓延试验　B类》</w:t>
            </w:r>
          </w:p>
          <w:p w:rsidR="00D057E3" w:rsidRDefault="005F722E">
            <w:pPr>
              <w:spacing w:line="440" w:lineRule="exact"/>
              <w:rPr>
                <w:rFonts w:ascii="宋体" w:hAnsi="宋体" w:hint="default"/>
                <w:szCs w:val="21"/>
              </w:rPr>
            </w:pPr>
            <w:r>
              <w:rPr>
                <w:rFonts w:ascii="宋体" w:hAnsi="宋体"/>
                <w:szCs w:val="21"/>
              </w:rPr>
              <w:t>GB/T18380.35-2008《电缆和光缆在火焰条件下的燃烧试验　第35部分：垂直安装的成束电线电缆火焰垂直蔓延试验　C类》</w:t>
            </w:r>
          </w:p>
          <w:p w:rsidR="00D057E3" w:rsidRDefault="005F722E">
            <w:pPr>
              <w:spacing w:line="440" w:lineRule="exact"/>
              <w:rPr>
                <w:rFonts w:ascii="宋体" w:hAnsi="宋体" w:hint="default"/>
                <w:szCs w:val="21"/>
              </w:rPr>
            </w:pPr>
            <w:r>
              <w:rPr>
                <w:rFonts w:ascii="宋体" w:hAnsi="宋体"/>
                <w:szCs w:val="21"/>
              </w:rPr>
              <w:lastRenderedPageBreak/>
              <w:t>GB/T18380.36-2008《电缆和光缆在火焰条件下的燃烧试验　第36部分：垂直安装的成束电线电缆火焰垂直蔓延试验　D类》</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28</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煤矿在用主排水系统</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泵性能曲线</w:t>
            </w:r>
          </w:p>
        </w:tc>
        <w:tc>
          <w:tcPr>
            <w:tcW w:w="2612" w:type="dxa"/>
            <w:vMerge w:val="restart"/>
            <w:vAlign w:val="center"/>
          </w:tcPr>
          <w:p w:rsidR="00D057E3" w:rsidRDefault="005F722E">
            <w:pPr>
              <w:spacing w:line="520" w:lineRule="exact"/>
              <w:rPr>
                <w:rFonts w:ascii="宋体" w:hAnsi="宋体" w:hint="default"/>
                <w:szCs w:val="21"/>
              </w:rPr>
            </w:pPr>
            <w:r>
              <w:rPr>
                <w:rFonts w:ascii="宋体" w:hAnsi="宋体"/>
                <w:szCs w:val="21"/>
              </w:rPr>
              <w:t>AQ1012-2005《煤矿在用主排水系统安全检测检验规范》</w:t>
            </w:r>
          </w:p>
          <w:p w:rsidR="00D057E3" w:rsidRDefault="005F722E">
            <w:pPr>
              <w:spacing w:line="520" w:lineRule="exact"/>
              <w:rPr>
                <w:rFonts w:ascii="宋体" w:hAnsi="宋体" w:hint="default"/>
                <w:szCs w:val="21"/>
              </w:rPr>
            </w:pPr>
            <w:r>
              <w:rPr>
                <w:rFonts w:ascii="宋体" w:hAnsi="宋体"/>
                <w:szCs w:val="21"/>
              </w:rPr>
              <w:t>《煤矿安全规程》2016版</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振动</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噪声</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运行工况点效率</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电机运行功率</w:t>
            </w:r>
          </w:p>
        </w:tc>
        <w:tc>
          <w:tcPr>
            <w:tcW w:w="2612" w:type="dxa"/>
            <w:vMerge w:val="restart"/>
            <w:vAlign w:val="center"/>
          </w:tcPr>
          <w:p w:rsidR="00D057E3" w:rsidRDefault="005F722E">
            <w:pPr>
              <w:spacing w:line="520" w:lineRule="exact"/>
              <w:rPr>
                <w:rFonts w:ascii="宋体" w:hAnsi="宋体" w:hint="default"/>
                <w:szCs w:val="21"/>
              </w:rPr>
            </w:pPr>
            <w:r>
              <w:rPr>
                <w:rFonts w:ascii="宋体" w:hAnsi="宋体"/>
                <w:szCs w:val="21"/>
              </w:rPr>
              <w:t>AQ1012-2005《煤矿在用主排水系统安全检测检验规范》</w:t>
            </w:r>
          </w:p>
          <w:p w:rsidR="00D057E3" w:rsidRDefault="005F722E">
            <w:pPr>
              <w:spacing w:line="520" w:lineRule="exact"/>
              <w:rPr>
                <w:rFonts w:ascii="宋体" w:hAnsi="宋体" w:hint="default"/>
                <w:szCs w:val="21"/>
              </w:rPr>
            </w:pPr>
            <w:r>
              <w:rPr>
                <w:rFonts w:ascii="宋体" w:hAnsi="宋体"/>
                <w:szCs w:val="21"/>
              </w:rPr>
              <w:t>《煤矿安全规程》2016版</w:t>
            </w:r>
          </w:p>
          <w:p w:rsidR="00D057E3" w:rsidRDefault="005F722E">
            <w:pPr>
              <w:spacing w:line="520" w:lineRule="exact"/>
              <w:rPr>
                <w:rFonts w:ascii="宋体" w:hAnsi="宋体" w:hint="default"/>
                <w:szCs w:val="21"/>
              </w:rPr>
            </w:pPr>
            <w:r>
              <w:rPr>
                <w:rFonts w:ascii="宋体" w:hAnsi="宋体"/>
                <w:szCs w:val="21"/>
              </w:rPr>
              <w:t>GB/T29723.2-2013《煤矿主要工序能耗等级和限值 第2部分：主排水系统》</w:t>
            </w:r>
          </w:p>
          <w:p w:rsidR="00D057E3" w:rsidRDefault="005F722E">
            <w:pPr>
              <w:spacing w:line="520" w:lineRule="exact"/>
              <w:rPr>
                <w:rFonts w:ascii="宋体" w:hAnsi="宋体" w:hint="default"/>
                <w:szCs w:val="21"/>
              </w:rPr>
            </w:pPr>
            <w:r>
              <w:rPr>
                <w:rFonts w:ascii="宋体" w:hAnsi="宋体"/>
                <w:szCs w:val="21"/>
              </w:rPr>
              <w:t>MT/T1002-2006《煤矿在用主排水系统节能监测方法和判定规则》</w:t>
            </w:r>
          </w:p>
        </w:tc>
        <w:tc>
          <w:tcPr>
            <w:tcW w:w="993" w:type="dxa"/>
            <w:vAlign w:val="center"/>
          </w:tcPr>
          <w:p w:rsidR="00D057E3" w:rsidRDefault="00D057E3">
            <w:pPr>
              <w:pStyle w:val="a7"/>
              <w:rPr>
                <w:rFonts w:hAnsi="宋体" w:cs="宋体" w:hint="default"/>
                <w:szCs w:val="21"/>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吨水百米电耗</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rPr>
          <w:trHeight w:val="468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color w:val="000000"/>
                <w:kern w:val="0"/>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泵房配置及排水能力</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管路</w:t>
            </w:r>
          </w:p>
        </w:tc>
        <w:tc>
          <w:tcPr>
            <w:tcW w:w="2612" w:type="dxa"/>
            <w:vMerge w:val="restart"/>
            <w:vAlign w:val="center"/>
          </w:tcPr>
          <w:p w:rsidR="00D057E3" w:rsidRDefault="005F722E">
            <w:pPr>
              <w:spacing w:line="520" w:lineRule="exact"/>
              <w:rPr>
                <w:rFonts w:ascii="宋体" w:hAnsi="宋体" w:hint="default"/>
                <w:szCs w:val="21"/>
              </w:rPr>
            </w:pPr>
            <w:r>
              <w:rPr>
                <w:rFonts w:ascii="宋体" w:hAnsi="宋体"/>
                <w:szCs w:val="21"/>
              </w:rPr>
              <w:t>AQ1012-2005《煤矿在用主排水系统安全检测检验规范》</w:t>
            </w:r>
          </w:p>
          <w:p w:rsidR="00D057E3" w:rsidRDefault="005F722E">
            <w:pPr>
              <w:spacing w:line="520" w:lineRule="exact"/>
              <w:rPr>
                <w:rFonts w:ascii="宋体" w:hAnsi="宋体" w:hint="default"/>
                <w:szCs w:val="21"/>
              </w:rPr>
            </w:pPr>
            <w:r>
              <w:rPr>
                <w:rFonts w:ascii="宋体" w:hAnsi="宋体"/>
                <w:szCs w:val="21"/>
              </w:rPr>
              <w:t>《煤矿安全规程》2016版</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配电设备</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泵房出口</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水仓</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1022"/>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机房温度</w:t>
            </w:r>
          </w:p>
        </w:tc>
        <w:tc>
          <w:tcPr>
            <w:tcW w:w="2612" w:type="dxa"/>
            <w:vMerge/>
          </w:tcPr>
          <w:p w:rsidR="00D057E3" w:rsidRDefault="00D057E3">
            <w:pPr>
              <w:spacing w:line="52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379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szCs w:val="21"/>
              </w:rPr>
            </w:pPr>
            <w:r>
              <w:rPr>
                <w:rFonts w:ascii="宋体" w:hAnsi="宋体" w:cs="宋体"/>
                <w:bCs/>
                <w:snapToGrid w:val="0"/>
                <w:kern w:val="0"/>
                <w:szCs w:val="21"/>
              </w:rPr>
              <w:t>13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接地电阻</w:t>
            </w:r>
          </w:p>
        </w:tc>
        <w:tc>
          <w:tcPr>
            <w:tcW w:w="2612" w:type="dxa"/>
            <w:vAlign w:val="center"/>
          </w:tcPr>
          <w:p w:rsidR="00D057E3" w:rsidRDefault="005F722E">
            <w:pPr>
              <w:spacing w:line="520" w:lineRule="exact"/>
              <w:rPr>
                <w:rFonts w:ascii="宋体" w:hAnsi="宋体" w:hint="default"/>
                <w:szCs w:val="21"/>
              </w:rPr>
            </w:pPr>
            <w:r>
              <w:rPr>
                <w:rFonts w:ascii="宋体" w:hAnsi="宋体"/>
                <w:szCs w:val="21"/>
              </w:rPr>
              <w:t>DB37/T 3262-2018《矿山供电系统接地装置电气试验规范》</w:t>
            </w:r>
          </w:p>
          <w:p w:rsidR="00D057E3" w:rsidRDefault="005F722E">
            <w:pPr>
              <w:spacing w:line="520" w:lineRule="exact"/>
              <w:rPr>
                <w:rFonts w:ascii="宋体" w:hAnsi="宋体" w:hint="default"/>
                <w:szCs w:val="21"/>
              </w:rPr>
            </w:pPr>
            <w:r>
              <w:rPr>
                <w:rFonts w:ascii="宋体" w:hAnsi="宋体"/>
                <w:szCs w:val="21"/>
              </w:rPr>
              <w:t>DL/T 475-2017《接地装置特性参数测量导则》</w:t>
            </w:r>
          </w:p>
          <w:p w:rsidR="00D057E3" w:rsidRDefault="005F722E">
            <w:pPr>
              <w:spacing w:line="520" w:lineRule="exact"/>
              <w:rPr>
                <w:rFonts w:ascii="宋体" w:hAnsi="宋体" w:hint="default"/>
                <w:szCs w:val="21"/>
              </w:rPr>
            </w:pPr>
            <w:r>
              <w:rPr>
                <w:rFonts w:ascii="宋体" w:hAnsi="宋体"/>
                <w:szCs w:val="21"/>
              </w:rPr>
              <w:t>(83)煤生字第761号《煤矿电气试验规程》</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29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煤矿机械部件无损探伤</w:t>
            </w:r>
          </w:p>
        </w:tc>
        <w:tc>
          <w:tcPr>
            <w:tcW w:w="700" w:type="dxa"/>
            <w:vAlign w:val="center"/>
          </w:tcPr>
          <w:p w:rsidR="00D057E3" w:rsidRDefault="005F722E">
            <w:pPr>
              <w:pStyle w:val="a8"/>
              <w:jc w:val="center"/>
              <w:rPr>
                <w:rFonts w:ascii="宋体" w:hAnsi="宋体" w:cs="宋体" w:hint="default"/>
                <w:bCs/>
                <w:snapToGrid w:val="0"/>
                <w:kern w:val="0"/>
                <w:sz w:val="21"/>
                <w:szCs w:val="21"/>
              </w:rPr>
            </w:pPr>
            <w:r>
              <w:rPr>
                <w:rFonts w:ascii="宋体" w:hAnsi="宋体" w:cs="宋体"/>
                <w:bCs/>
                <w:snapToGrid w:val="0"/>
                <w:kern w:val="0"/>
                <w:sz w:val="21"/>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超声波检验</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GB/T6402-2008《钢锻件超声检测方法》</w:t>
            </w:r>
          </w:p>
          <w:p w:rsidR="00D057E3" w:rsidRDefault="005F722E">
            <w:pPr>
              <w:spacing w:line="260" w:lineRule="exact"/>
              <w:rPr>
                <w:rFonts w:ascii="宋体" w:hAnsi="宋体" w:hint="default"/>
                <w:szCs w:val="21"/>
              </w:rPr>
            </w:pPr>
            <w:r>
              <w:rPr>
                <w:rFonts w:ascii="宋体" w:hAnsi="宋体"/>
                <w:szCs w:val="21"/>
              </w:rPr>
              <w:t>MT/T684-1997《矿用提升容器重要承载件无损探伤方法与验收规范》</w:t>
            </w:r>
          </w:p>
          <w:p w:rsidR="00D057E3" w:rsidRDefault="005F722E">
            <w:pPr>
              <w:spacing w:line="260" w:lineRule="exact"/>
              <w:rPr>
                <w:rFonts w:ascii="宋体" w:hAnsi="宋体" w:hint="default"/>
                <w:szCs w:val="21"/>
              </w:rPr>
            </w:pPr>
            <w:r>
              <w:rPr>
                <w:rFonts w:ascii="宋体" w:hAnsi="宋体"/>
                <w:szCs w:val="21"/>
              </w:rPr>
              <w:t>JB/T1581-2014《汽轮机、汽轮发电机转子和主轴锻件超声检测方法》</w:t>
            </w:r>
          </w:p>
          <w:p w:rsidR="00D057E3" w:rsidRDefault="005F722E">
            <w:pPr>
              <w:spacing w:line="260" w:lineRule="exact"/>
              <w:rPr>
                <w:rFonts w:ascii="宋体" w:hAnsi="宋体" w:hint="default"/>
                <w:szCs w:val="21"/>
              </w:rPr>
            </w:pPr>
            <w:r>
              <w:rPr>
                <w:rFonts w:ascii="宋体" w:hAnsi="宋体"/>
                <w:szCs w:val="21"/>
              </w:rPr>
              <w:t>GB20181-2006《矿井提升机和矿用提升绞车安全要求》</w:t>
            </w:r>
          </w:p>
          <w:p w:rsidR="00D057E3" w:rsidRDefault="005F722E">
            <w:pPr>
              <w:spacing w:line="260" w:lineRule="exact"/>
              <w:rPr>
                <w:rFonts w:ascii="宋体" w:hAnsi="宋体" w:hint="default"/>
                <w:szCs w:val="21"/>
              </w:rPr>
            </w:pPr>
            <w:r>
              <w:rPr>
                <w:rFonts w:ascii="宋体" w:hAnsi="宋体"/>
                <w:szCs w:val="21"/>
              </w:rPr>
              <w:t>GB/T 11344-2008《无损检测 接触式超声脉冲回波法测厚方法》</w:t>
            </w:r>
          </w:p>
          <w:p w:rsidR="00D057E3" w:rsidRDefault="005F722E">
            <w:pPr>
              <w:spacing w:line="260" w:lineRule="exact"/>
              <w:rPr>
                <w:rFonts w:ascii="宋体" w:hAnsi="宋体" w:hint="default"/>
                <w:szCs w:val="21"/>
              </w:rPr>
            </w:pPr>
            <w:r>
              <w:rPr>
                <w:rFonts w:ascii="宋体" w:hAnsi="宋体"/>
                <w:szCs w:val="21"/>
              </w:rPr>
              <w:t>GB/T 7233.1-2009《铸钢件 超声检测 第1部分：一般用途钢铸件》</w:t>
            </w:r>
          </w:p>
          <w:p w:rsidR="00D057E3" w:rsidRDefault="005F722E">
            <w:pPr>
              <w:spacing w:line="260" w:lineRule="exact"/>
              <w:rPr>
                <w:rFonts w:ascii="宋体" w:hAnsi="宋体" w:hint="default"/>
                <w:szCs w:val="21"/>
              </w:rPr>
            </w:pPr>
            <w:r>
              <w:rPr>
                <w:rFonts w:ascii="宋体" w:hAnsi="宋体"/>
                <w:szCs w:val="21"/>
              </w:rPr>
              <w:t>GB/T 29712-2013《焊缝无损检测 超声检测 验收等级》</w:t>
            </w:r>
          </w:p>
          <w:p w:rsidR="00D057E3" w:rsidRDefault="005F722E">
            <w:pPr>
              <w:spacing w:line="260" w:lineRule="exact"/>
              <w:rPr>
                <w:rFonts w:ascii="宋体" w:hAnsi="宋体" w:hint="default"/>
                <w:szCs w:val="21"/>
              </w:rPr>
            </w:pPr>
            <w:r>
              <w:rPr>
                <w:rFonts w:ascii="宋体" w:hAnsi="宋体"/>
                <w:szCs w:val="21"/>
              </w:rPr>
              <w:t>GB/T 11345-2013《焊缝无损检测 超声检测 技术、检测等级和评定》</w:t>
            </w:r>
          </w:p>
          <w:p w:rsidR="00D057E3" w:rsidRDefault="005F722E">
            <w:pPr>
              <w:spacing w:line="260" w:lineRule="exact"/>
              <w:rPr>
                <w:rFonts w:ascii="宋体" w:hAnsi="宋体" w:hint="default"/>
                <w:szCs w:val="21"/>
              </w:rPr>
            </w:pPr>
            <w:r>
              <w:rPr>
                <w:rFonts w:ascii="宋体" w:hAnsi="宋体"/>
                <w:szCs w:val="21"/>
              </w:rPr>
              <w:t>GB/T19418-2003《钢的弧焊接头 缺陷质量分级指南》</w:t>
            </w:r>
          </w:p>
          <w:p w:rsidR="00D057E3" w:rsidRDefault="005F722E">
            <w:pPr>
              <w:spacing w:line="260" w:lineRule="exact"/>
              <w:rPr>
                <w:rFonts w:ascii="宋体" w:hAnsi="宋体" w:hint="default"/>
                <w:szCs w:val="21"/>
              </w:rPr>
            </w:pPr>
            <w:r>
              <w:rPr>
                <w:rFonts w:ascii="宋体" w:hAnsi="宋体"/>
                <w:szCs w:val="21"/>
              </w:rPr>
              <w:t>NB/T 47013.3-2015《承压设备无损检测  第3部分：超声检测》</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465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磁粉检验</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GB/T15822.1-2005《无损检测-磁粉检测第一部分：总则》</w:t>
            </w:r>
          </w:p>
          <w:p w:rsidR="00D057E3" w:rsidRDefault="005F722E">
            <w:pPr>
              <w:spacing w:line="260" w:lineRule="exact"/>
              <w:rPr>
                <w:rFonts w:ascii="宋体" w:hAnsi="宋体" w:hint="default"/>
                <w:szCs w:val="21"/>
              </w:rPr>
            </w:pPr>
            <w:r>
              <w:rPr>
                <w:rFonts w:ascii="宋体" w:hAnsi="宋体"/>
                <w:szCs w:val="21"/>
              </w:rPr>
              <w:t>MT/T684-1997《矿用提升容器重要承载件无损探伤方法与验收规范》</w:t>
            </w:r>
          </w:p>
          <w:p w:rsidR="00D057E3" w:rsidRDefault="005F722E">
            <w:pPr>
              <w:spacing w:line="260" w:lineRule="exact"/>
              <w:rPr>
                <w:rFonts w:ascii="宋体" w:hAnsi="宋体" w:hint="default"/>
                <w:szCs w:val="21"/>
              </w:rPr>
            </w:pPr>
            <w:r>
              <w:rPr>
                <w:rFonts w:ascii="宋体" w:hAnsi="宋体"/>
                <w:szCs w:val="21"/>
              </w:rPr>
              <w:t>GB/T 9444-2019《铸钢铸铁件磁粉检测》</w:t>
            </w:r>
          </w:p>
          <w:p w:rsidR="00D057E3" w:rsidRDefault="005F722E">
            <w:pPr>
              <w:spacing w:line="260" w:lineRule="exact"/>
              <w:rPr>
                <w:rFonts w:ascii="宋体" w:hAnsi="宋体" w:hint="default"/>
                <w:szCs w:val="21"/>
              </w:rPr>
            </w:pPr>
            <w:r>
              <w:rPr>
                <w:rFonts w:ascii="宋体" w:hAnsi="宋体"/>
                <w:szCs w:val="21"/>
              </w:rPr>
              <w:t>JB/T 8468-2014《锻钢件磁粉检测》</w:t>
            </w:r>
          </w:p>
          <w:p w:rsidR="00D057E3" w:rsidRDefault="005F722E">
            <w:pPr>
              <w:spacing w:line="260" w:lineRule="exact"/>
              <w:rPr>
                <w:rFonts w:ascii="宋体" w:hAnsi="宋体" w:hint="default"/>
                <w:szCs w:val="21"/>
              </w:rPr>
            </w:pPr>
            <w:r>
              <w:rPr>
                <w:rFonts w:ascii="宋体" w:hAnsi="宋体"/>
                <w:szCs w:val="21"/>
              </w:rPr>
              <w:t>NB/T47013.4-2015《承压设备无损检测  第4部分：磁粉检测》</w:t>
            </w:r>
          </w:p>
          <w:p w:rsidR="00D057E3" w:rsidRDefault="005F722E">
            <w:pPr>
              <w:spacing w:line="260" w:lineRule="exact"/>
              <w:rPr>
                <w:rFonts w:ascii="宋体" w:hAnsi="宋体" w:hint="default"/>
                <w:szCs w:val="21"/>
              </w:rPr>
            </w:pPr>
            <w:r>
              <w:rPr>
                <w:rFonts w:ascii="宋体" w:hAnsi="宋体"/>
                <w:szCs w:val="21"/>
              </w:rPr>
              <w:t>GB/T26951-2011《焊缝无损检测 磁粉检测》</w:t>
            </w:r>
          </w:p>
          <w:p w:rsidR="00D057E3" w:rsidRDefault="005F722E">
            <w:pPr>
              <w:spacing w:line="260" w:lineRule="exact"/>
              <w:rPr>
                <w:rFonts w:ascii="宋体" w:hAnsi="宋体" w:hint="default"/>
                <w:szCs w:val="21"/>
              </w:rPr>
            </w:pPr>
            <w:r>
              <w:rPr>
                <w:rFonts w:ascii="宋体" w:hAnsi="宋体"/>
                <w:szCs w:val="21"/>
              </w:rPr>
              <w:t>GB/T26952-2011《焊缝无损检测 焊缝磁粉检测验收等级》</w:t>
            </w:r>
          </w:p>
        </w:tc>
        <w:tc>
          <w:tcPr>
            <w:tcW w:w="993" w:type="dxa"/>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渗透检验</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JB/T9218-2015《无损检测渗透检测方法》</w:t>
            </w:r>
          </w:p>
          <w:p w:rsidR="00D057E3" w:rsidRDefault="005F722E">
            <w:pPr>
              <w:spacing w:line="260" w:lineRule="exact"/>
              <w:rPr>
                <w:rFonts w:ascii="宋体" w:hAnsi="宋体" w:hint="default"/>
                <w:szCs w:val="21"/>
              </w:rPr>
            </w:pPr>
            <w:r>
              <w:rPr>
                <w:rFonts w:ascii="宋体" w:hAnsi="宋体"/>
                <w:szCs w:val="21"/>
              </w:rPr>
              <w:t>GB/T9443-2019《铸钢铸铁件 渗透检测》</w:t>
            </w:r>
          </w:p>
          <w:p w:rsidR="00D057E3" w:rsidRDefault="005F722E">
            <w:pPr>
              <w:spacing w:line="260" w:lineRule="exact"/>
              <w:rPr>
                <w:rFonts w:ascii="宋体" w:hAnsi="宋体" w:hint="default"/>
                <w:szCs w:val="21"/>
              </w:rPr>
            </w:pPr>
            <w:r>
              <w:rPr>
                <w:rFonts w:ascii="宋体" w:hAnsi="宋体"/>
                <w:szCs w:val="21"/>
              </w:rPr>
              <w:t>NB/T47013.5-2015《承压设备无损检测  第5部分：渗透检测》</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无极</w:t>
            </w:r>
            <w:proofErr w:type="gramStart"/>
            <w:r>
              <w:rPr>
                <w:rFonts w:ascii="宋体" w:hAnsi="宋体"/>
                <w:bCs/>
                <w:snapToGrid w:val="0"/>
                <w:kern w:val="0"/>
                <w:szCs w:val="21"/>
              </w:rPr>
              <w:t>绳</w:t>
            </w:r>
            <w:proofErr w:type="gramEnd"/>
            <w:r>
              <w:rPr>
                <w:rFonts w:ascii="宋体" w:hAnsi="宋体"/>
                <w:bCs/>
                <w:snapToGrid w:val="0"/>
                <w:kern w:val="0"/>
                <w:szCs w:val="21"/>
              </w:rPr>
              <w:t>连续牵引车</w:t>
            </w: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防爆合格证和安全标志要求</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钢丝绳要求</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通讯及信号要求</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《煤矿安全规程》2016版JB/T8062-2015《无极绳绞车》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整机运行平稳性</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系统旋转部件要求</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牵引力（钢丝绳静拉力差）、钢丝绳最大静拉力和牵引速度</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绞车轴承和减速机温度及温升</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绞车总效率</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122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紧固件连接要求</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197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制动闸工作性能</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无极</w:t>
            </w:r>
            <w:proofErr w:type="gramStart"/>
            <w:r>
              <w:rPr>
                <w:rFonts w:ascii="宋体" w:hAnsi="宋体"/>
                <w:bCs/>
                <w:snapToGrid w:val="0"/>
                <w:kern w:val="0"/>
                <w:szCs w:val="21"/>
              </w:rPr>
              <w:t>绳</w:t>
            </w:r>
            <w:proofErr w:type="gramEnd"/>
            <w:r>
              <w:rPr>
                <w:rFonts w:ascii="宋体" w:hAnsi="宋体"/>
                <w:bCs/>
                <w:snapToGrid w:val="0"/>
                <w:kern w:val="0"/>
                <w:szCs w:val="21"/>
              </w:rPr>
              <w:t>连续牵引车</w:t>
            </w: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传动装置和轴承性能</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司机头部噪声</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减速器密封性</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张紧装置</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梭车通过性能</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16</w:t>
            </w:r>
          </w:p>
        </w:tc>
        <w:tc>
          <w:tcPr>
            <w:tcW w:w="2249" w:type="dxa"/>
            <w:vAlign w:val="center"/>
          </w:tcPr>
          <w:p w:rsidR="00D057E3" w:rsidRDefault="005F722E">
            <w:pPr>
              <w:spacing w:line="280" w:lineRule="exact"/>
              <w:jc w:val="left"/>
              <w:rPr>
                <w:rFonts w:ascii="宋体" w:hAnsi="宋体" w:hint="default"/>
                <w:szCs w:val="21"/>
              </w:rPr>
            </w:pPr>
            <w:proofErr w:type="gramStart"/>
            <w:r>
              <w:rPr>
                <w:rFonts w:ascii="宋体" w:hAnsi="宋体"/>
                <w:szCs w:val="21"/>
              </w:rPr>
              <w:t>主压绳</w:t>
            </w:r>
            <w:proofErr w:type="gramEnd"/>
            <w:r>
              <w:rPr>
                <w:rFonts w:ascii="宋体" w:hAnsi="宋体"/>
                <w:szCs w:val="21"/>
              </w:rPr>
              <w:t>轮组要求</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外露旋转部件防护装置</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p w:rsidR="00D057E3" w:rsidRDefault="005F722E">
            <w:pPr>
              <w:spacing w:line="260" w:lineRule="exact"/>
              <w:rPr>
                <w:rFonts w:ascii="宋体" w:hAnsi="宋体" w:hint="default"/>
                <w:szCs w:val="21"/>
              </w:rPr>
            </w:pPr>
            <w:r>
              <w:rPr>
                <w:rFonts w:ascii="宋体" w:hAnsi="宋体"/>
                <w:szCs w:val="21"/>
              </w:rPr>
              <w:t>JB/T8062-2015《无极绳绞</w:t>
            </w:r>
            <w:r>
              <w:rPr>
                <w:rFonts w:ascii="宋体" w:hAnsi="宋体"/>
                <w:szCs w:val="21"/>
              </w:rPr>
              <w:lastRenderedPageBreak/>
              <w:t>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18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显示器</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操作位置</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总停开关</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制动闸配置</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无极</w:t>
            </w:r>
            <w:proofErr w:type="gramStart"/>
            <w:r>
              <w:rPr>
                <w:rFonts w:ascii="宋体" w:hAnsi="宋体"/>
                <w:bCs/>
                <w:snapToGrid w:val="0"/>
                <w:kern w:val="0"/>
                <w:szCs w:val="21"/>
              </w:rPr>
              <w:t>绳</w:t>
            </w:r>
            <w:proofErr w:type="gramEnd"/>
            <w:r>
              <w:rPr>
                <w:rFonts w:ascii="宋体" w:hAnsi="宋体"/>
                <w:bCs/>
                <w:snapToGrid w:val="0"/>
                <w:kern w:val="0"/>
                <w:szCs w:val="21"/>
              </w:rPr>
              <w:t>连续牵引车</w:t>
            </w: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紧急制动力</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《煤矿安全规程》2016版JB/T8062-2015《无极绳绞车》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闸瓦间隙</w:t>
            </w:r>
            <w:proofErr w:type="gramStart"/>
            <w:r>
              <w:rPr>
                <w:rFonts w:ascii="宋体" w:hAnsi="宋体"/>
                <w:szCs w:val="21"/>
              </w:rPr>
              <w:t>及施闸</w:t>
            </w:r>
            <w:proofErr w:type="gramEnd"/>
            <w:r>
              <w:rPr>
                <w:rFonts w:ascii="宋体" w:hAnsi="宋体"/>
                <w:szCs w:val="21"/>
              </w:rPr>
              <w:t>时空动时间</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JB/T8062-2015《无极绳绞车》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《煤矿安全规程》2016版JB/T8062-2015《无极绳绞车》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制动距离和制动减速度</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《煤矿安全规程》2016版</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制动器接触面积</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rPr>
          <w:trHeight w:val="121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制动闸瓦与制动轮</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静摩擦系数</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w:t>
            </w:r>
            <w:r>
              <w:rPr>
                <w:rFonts w:ascii="宋体" w:hAnsi="宋体"/>
                <w:szCs w:val="21"/>
              </w:rPr>
              <w:lastRenderedPageBreak/>
              <w:t>续牵引车》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操纵性能要求</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1041-2007《煤矿用无极绳调速机械绞车安全检验规范》</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1221"/>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29</w:t>
            </w:r>
          </w:p>
        </w:tc>
        <w:tc>
          <w:tcPr>
            <w:tcW w:w="2249" w:type="dxa"/>
            <w:vAlign w:val="center"/>
          </w:tcPr>
          <w:p w:rsidR="00D057E3" w:rsidRDefault="005F722E">
            <w:pPr>
              <w:spacing w:line="280" w:lineRule="exact"/>
              <w:jc w:val="left"/>
              <w:rPr>
                <w:rFonts w:ascii="宋体" w:hAnsi="宋体" w:hint="default"/>
                <w:szCs w:val="21"/>
              </w:rPr>
            </w:pPr>
            <w:proofErr w:type="gramStart"/>
            <w:r>
              <w:rPr>
                <w:rFonts w:ascii="宋体" w:hAnsi="宋体"/>
                <w:szCs w:val="21"/>
              </w:rPr>
              <w:t>绳衬直径</w:t>
            </w:r>
            <w:proofErr w:type="gramEnd"/>
            <w:r>
              <w:rPr>
                <w:rFonts w:ascii="宋体" w:hAnsi="宋体"/>
                <w:szCs w:val="21"/>
              </w:rPr>
              <w:t>与钢丝绳直径比</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30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配重侧防护网安装要求</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31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钢丝绳在梭车上固定方式</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649"/>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32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连接装置安全系数</w:t>
            </w:r>
          </w:p>
        </w:tc>
        <w:tc>
          <w:tcPr>
            <w:tcW w:w="2612" w:type="dxa"/>
            <w:vMerge/>
            <w:vAlign w:val="center"/>
          </w:tcPr>
          <w:p w:rsidR="00D057E3" w:rsidRDefault="00D057E3">
            <w:pPr>
              <w:spacing w:line="260" w:lineRule="exact"/>
              <w:rPr>
                <w:rFonts w:ascii="宋体" w:hAnsi="宋体" w:hint="default"/>
                <w:szCs w:val="21"/>
              </w:rPr>
            </w:pP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rPr>
          <w:trHeight w:val="93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bCs/>
                <w:szCs w:val="21"/>
              </w:rPr>
            </w:pPr>
            <w:r>
              <w:rPr>
                <w:rFonts w:ascii="宋体" w:hAnsi="宋体" w:cs="宋体"/>
                <w:kern w:val="0"/>
                <w:szCs w:val="21"/>
              </w:rPr>
              <w:t>33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电气保护功能要求</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《煤矿安全规程》2016版</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34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外观质量</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MT/T988-2006《无极绳连续牵引车》</w:t>
            </w:r>
          </w:p>
          <w:p w:rsidR="00D057E3" w:rsidRDefault="005F722E">
            <w:pPr>
              <w:spacing w:line="260" w:lineRule="exact"/>
              <w:rPr>
                <w:rFonts w:ascii="宋体" w:hAnsi="宋体" w:hint="default"/>
                <w:szCs w:val="21"/>
              </w:rPr>
            </w:pPr>
            <w:r>
              <w:rPr>
                <w:rFonts w:ascii="宋体" w:hAnsi="宋体"/>
                <w:szCs w:val="21"/>
              </w:rPr>
              <w:t>AQ 1037-2007《煤矿用无极绳绞车安全检验规范》</w:t>
            </w:r>
          </w:p>
          <w:p w:rsidR="00D057E3" w:rsidRDefault="005F722E">
            <w:pPr>
              <w:spacing w:line="260" w:lineRule="exact"/>
              <w:rPr>
                <w:rFonts w:ascii="宋体" w:hAnsi="宋体" w:hint="default"/>
                <w:szCs w:val="21"/>
              </w:rPr>
            </w:pPr>
            <w:r>
              <w:rPr>
                <w:rFonts w:ascii="宋体" w:hAnsi="宋体"/>
                <w:szCs w:val="21"/>
              </w:rPr>
              <w:t>JB/T8062-2015《无极绳绞车》</w:t>
            </w:r>
          </w:p>
        </w:tc>
        <w:tc>
          <w:tcPr>
            <w:tcW w:w="993" w:type="dxa"/>
            <w:vAlign w:val="center"/>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31</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防坠器</w:t>
            </w:r>
          </w:p>
        </w:tc>
        <w:tc>
          <w:tcPr>
            <w:tcW w:w="700" w:type="dxa"/>
            <w:vAlign w:val="center"/>
          </w:tcPr>
          <w:p w:rsidR="00D057E3" w:rsidRDefault="005F722E">
            <w:pPr>
              <w:jc w:val="center"/>
              <w:rPr>
                <w:rFonts w:ascii="宋体" w:hAnsi="宋体" w:cs="宋体" w:hint="default"/>
                <w:szCs w:val="21"/>
              </w:rPr>
            </w:pPr>
            <w:r>
              <w:rPr>
                <w:rFonts w:ascii="宋体" w:hAnsi="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一般要求</w:t>
            </w:r>
          </w:p>
        </w:tc>
        <w:tc>
          <w:tcPr>
            <w:tcW w:w="2612" w:type="dxa"/>
            <w:vMerge w:val="restart"/>
            <w:vAlign w:val="center"/>
          </w:tcPr>
          <w:p w:rsidR="00D057E3" w:rsidRDefault="005F722E">
            <w:pPr>
              <w:spacing w:line="360" w:lineRule="auto"/>
              <w:rPr>
                <w:rFonts w:ascii="宋体" w:hAnsi="宋体" w:hint="default"/>
                <w:szCs w:val="21"/>
              </w:rPr>
            </w:pPr>
            <w:r>
              <w:rPr>
                <w:rFonts w:ascii="宋体" w:hAnsi="宋体"/>
                <w:szCs w:val="21"/>
              </w:rPr>
              <w:t>MT/T355-2005《矿用防坠器技术条件》</w:t>
            </w:r>
          </w:p>
          <w:p w:rsidR="00D057E3" w:rsidRDefault="005F722E">
            <w:pPr>
              <w:spacing w:line="360" w:lineRule="auto"/>
              <w:rPr>
                <w:rFonts w:ascii="宋体" w:hAnsi="宋体" w:hint="default"/>
                <w:szCs w:val="21"/>
              </w:rPr>
            </w:pPr>
            <w:r>
              <w:rPr>
                <w:rFonts w:ascii="宋体" w:hAnsi="宋体"/>
                <w:szCs w:val="21"/>
              </w:rPr>
              <w:t>AQ2019-2008《金属非金属矿山竖井提升系统防坠器安全性能检测检验规范》</w:t>
            </w:r>
          </w:p>
          <w:p w:rsidR="00D057E3" w:rsidRDefault="005F722E">
            <w:pPr>
              <w:spacing w:line="360" w:lineRule="auto"/>
              <w:rPr>
                <w:rFonts w:ascii="宋体" w:hAnsi="宋体" w:hint="default"/>
                <w:szCs w:val="21"/>
              </w:rPr>
            </w:pPr>
            <w:r>
              <w:rPr>
                <w:rFonts w:ascii="宋体" w:hAnsi="宋体"/>
                <w:szCs w:val="21"/>
              </w:rPr>
              <w:t>NB/T 10050-2018《煤矿在用竖井提升系统防坠器检测检验规范》</w:t>
            </w:r>
          </w:p>
          <w:p w:rsidR="00D057E3" w:rsidRDefault="005F722E">
            <w:pPr>
              <w:spacing w:line="360" w:lineRule="auto"/>
              <w:rPr>
                <w:rFonts w:ascii="宋体" w:hAnsi="宋体" w:hint="default"/>
                <w:szCs w:val="21"/>
              </w:rPr>
            </w:pPr>
            <w:r>
              <w:rPr>
                <w:rFonts w:ascii="宋体" w:hAnsi="宋体"/>
                <w:szCs w:val="21"/>
              </w:rPr>
              <w:t>GB16542-2010《罐笼安全技术要求》</w:t>
            </w:r>
          </w:p>
          <w:p w:rsidR="00D057E3" w:rsidRDefault="005F722E">
            <w:pPr>
              <w:spacing w:line="360" w:lineRule="auto"/>
              <w:rPr>
                <w:rFonts w:ascii="宋体" w:hAnsi="宋体" w:hint="default"/>
                <w:szCs w:val="21"/>
              </w:rPr>
            </w:pPr>
            <w:r>
              <w:rPr>
                <w:rFonts w:ascii="宋体" w:hAnsi="宋体"/>
                <w:szCs w:val="21"/>
              </w:rPr>
              <w:t>DB37/T3264-2018</w:t>
            </w:r>
            <w:proofErr w:type="gramStart"/>
            <w:r>
              <w:rPr>
                <w:rFonts w:ascii="宋体" w:hAnsi="宋体"/>
                <w:szCs w:val="21"/>
              </w:rPr>
              <w:t>《</w:t>
            </w:r>
            <w:proofErr w:type="gramEnd"/>
            <w:r>
              <w:rPr>
                <w:rFonts w:ascii="宋体" w:hAnsi="宋体"/>
                <w:szCs w:val="21"/>
              </w:rPr>
              <w:t>煤矿在用竖井提升系统防坠器安全检测规范</w:t>
            </w: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试验前检查</w:t>
            </w:r>
          </w:p>
        </w:tc>
        <w:tc>
          <w:tcPr>
            <w:tcW w:w="2612" w:type="dxa"/>
            <w:vMerge/>
            <w:vAlign w:val="center"/>
          </w:tcPr>
          <w:p w:rsidR="00D057E3" w:rsidRDefault="00D057E3">
            <w:pPr>
              <w:spacing w:line="360" w:lineRule="auto"/>
              <w:rPr>
                <w:rFonts w:ascii="宋体" w:hAnsi="宋体" w:hint="default"/>
                <w:szCs w:val="21"/>
              </w:rPr>
            </w:pPr>
          </w:p>
        </w:tc>
        <w:tc>
          <w:tcPr>
            <w:tcW w:w="993" w:type="dxa"/>
          </w:tcPr>
          <w:p w:rsidR="00D057E3" w:rsidRDefault="00D057E3">
            <w:pPr>
              <w:pStyle w:val="a7"/>
              <w:rPr>
                <w:rFonts w:hAnsi="宋体" w:cs="宋体" w:hint="default"/>
                <w:szCs w:val="21"/>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静负荷试验</w:t>
            </w:r>
          </w:p>
        </w:tc>
        <w:tc>
          <w:tcPr>
            <w:tcW w:w="2612" w:type="dxa"/>
            <w:vMerge/>
            <w:vAlign w:val="center"/>
          </w:tcPr>
          <w:p w:rsidR="00D057E3" w:rsidRDefault="00D057E3">
            <w:pPr>
              <w:spacing w:line="360" w:lineRule="auto"/>
              <w:rPr>
                <w:rFonts w:ascii="宋体" w:hAnsi="宋体" w:hint="default"/>
                <w:szCs w:val="21"/>
              </w:rPr>
            </w:pP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脱钩试验</w:t>
            </w:r>
          </w:p>
        </w:tc>
        <w:tc>
          <w:tcPr>
            <w:tcW w:w="2612" w:type="dxa"/>
            <w:vMerge/>
            <w:vAlign w:val="center"/>
          </w:tcPr>
          <w:p w:rsidR="00D057E3" w:rsidRDefault="00D057E3">
            <w:pPr>
              <w:spacing w:line="360" w:lineRule="auto"/>
              <w:rPr>
                <w:rFonts w:ascii="宋体" w:hAnsi="宋体" w:hint="default"/>
                <w:szCs w:val="21"/>
              </w:rPr>
            </w:pPr>
          </w:p>
        </w:tc>
        <w:tc>
          <w:tcPr>
            <w:tcW w:w="993" w:type="dxa"/>
          </w:tcPr>
          <w:p w:rsidR="00D057E3" w:rsidRDefault="00D057E3">
            <w:pPr>
              <w:pStyle w:val="a7"/>
              <w:rPr>
                <w:rFonts w:hAnsi="宋体" w:cs="宋体" w:hint="default"/>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脱钩试验后的恢复检查</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32</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煤矿用架空乘人装置</w:t>
            </w: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空载运行</w:t>
            </w:r>
          </w:p>
        </w:tc>
        <w:tc>
          <w:tcPr>
            <w:tcW w:w="2612" w:type="dxa"/>
            <w:vMerge w:val="restart"/>
            <w:vAlign w:val="center"/>
          </w:tcPr>
          <w:p w:rsidR="00D057E3" w:rsidRDefault="005F722E">
            <w:pPr>
              <w:spacing w:line="360" w:lineRule="auto"/>
              <w:rPr>
                <w:rFonts w:ascii="宋体" w:hAnsi="宋体" w:hint="default"/>
                <w:szCs w:val="21"/>
              </w:rPr>
            </w:pPr>
            <w:r>
              <w:rPr>
                <w:rFonts w:ascii="宋体" w:hAnsi="宋体"/>
                <w:szCs w:val="21"/>
              </w:rPr>
              <w:t>AQ1038-2007《煤矿用架空乘人装置安全检验规范》</w:t>
            </w:r>
          </w:p>
          <w:p w:rsidR="00D057E3" w:rsidRDefault="005F722E">
            <w:pPr>
              <w:spacing w:line="360" w:lineRule="auto"/>
              <w:rPr>
                <w:rFonts w:ascii="宋体" w:hAnsi="宋体" w:hint="default"/>
                <w:szCs w:val="21"/>
              </w:rPr>
            </w:pPr>
            <w:r>
              <w:rPr>
                <w:rFonts w:ascii="宋体" w:hAnsi="宋体"/>
                <w:szCs w:val="21"/>
              </w:rPr>
              <w:t>DB37/T4194-2020《煤矿在</w:t>
            </w:r>
            <w:r>
              <w:rPr>
                <w:rFonts w:ascii="宋体" w:hAnsi="宋体"/>
                <w:szCs w:val="21"/>
              </w:rPr>
              <w:lastRenderedPageBreak/>
              <w:t>用架空乘人装置定期安全检验规范》</w:t>
            </w:r>
          </w:p>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负载运行</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钢丝绳导向装置功能检查</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制动装置性能</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5</w:t>
            </w:r>
          </w:p>
        </w:tc>
        <w:tc>
          <w:tcPr>
            <w:tcW w:w="2249" w:type="dxa"/>
            <w:vAlign w:val="center"/>
          </w:tcPr>
          <w:p w:rsidR="00D057E3" w:rsidRDefault="005F722E">
            <w:pPr>
              <w:spacing w:line="280" w:lineRule="exact"/>
              <w:jc w:val="left"/>
              <w:rPr>
                <w:rFonts w:ascii="宋体" w:hAnsi="宋体" w:hint="default"/>
                <w:szCs w:val="21"/>
              </w:rPr>
            </w:pPr>
            <w:proofErr w:type="gramStart"/>
            <w:r>
              <w:rPr>
                <w:rFonts w:ascii="宋体" w:hAnsi="宋体"/>
                <w:szCs w:val="21"/>
              </w:rPr>
              <w:t>托轮性能</w:t>
            </w:r>
            <w:proofErr w:type="gramEnd"/>
          </w:p>
        </w:tc>
        <w:tc>
          <w:tcPr>
            <w:tcW w:w="2612" w:type="dxa"/>
            <w:vMerge w:val="restart"/>
            <w:vAlign w:val="center"/>
          </w:tcPr>
          <w:p w:rsidR="00D057E3" w:rsidRDefault="005F722E">
            <w:pPr>
              <w:spacing w:line="360" w:lineRule="auto"/>
              <w:rPr>
                <w:rFonts w:ascii="宋体" w:hAnsi="宋体" w:hint="default"/>
                <w:szCs w:val="21"/>
              </w:rPr>
            </w:pPr>
            <w:r>
              <w:rPr>
                <w:rFonts w:ascii="宋体" w:hAnsi="宋体"/>
                <w:szCs w:val="21"/>
              </w:rPr>
              <w:t>AQ1038-2007《煤矿用架空乘人装置安全检验规范》</w:t>
            </w:r>
          </w:p>
          <w:p w:rsidR="00D057E3" w:rsidRDefault="005F722E">
            <w:pPr>
              <w:spacing w:line="360" w:lineRule="auto"/>
              <w:rPr>
                <w:rFonts w:ascii="宋体" w:hAnsi="宋体" w:hint="default"/>
                <w:szCs w:val="21"/>
              </w:rPr>
            </w:pPr>
            <w:r>
              <w:rPr>
                <w:rFonts w:ascii="宋体" w:hAnsi="宋体"/>
                <w:szCs w:val="21"/>
              </w:rPr>
              <w:t>DB37/T4194-2020《煤矿在用架空乘人装置定期安全检验规范》</w:t>
            </w:r>
          </w:p>
          <w:p w:rsidR="00D057E3" w:rsidRDefault="005F722E">
            <w:pPr>
              <w:spacing w:line="360" w:lineRule="auto"/>
              <w:rPr>
                <w:rFonts w:ascii="宋体" w:hAnsi="宋体" w:hint="default"/>
                <w:szCs w:val="21"/>
              </w:rPr>
            </w:pPr>
            <w:r>
              <w:rPr>
                <w:rFonts w:ascii="宋体" w:hAnsi="宋体"/>
                <w:szCs w:val="21"/>
              </w:rPr>
              <w:t>《煤矿安全规程》2016版</w:t>
            </w:r>
          </w:p>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6</w:t>
            </w:r>
          </w:p>
        </w:tc>
        <w:tc>
          <w:tcPr>
            <w:tcW w:w="2249" w:type="dxa"/>
            <w:vAlign w:val="center"/>
          </w:tcPr>
          <w:p w:rsidR="00D057E3" w:rsidRDefault="005F722E">
            <w:pPr>
              <w:spacing w:line="280" w:lineRule="exact"/>
              <w:jc w:val="left"/>
              <w:rPr>
                <w:rFonts w:ascii="宋体" w:hAnsi="宋体" w:hint="default"/>
                <w:szCs w:val="21"/>
              </w:rPr>
            </w:pPr>
            <w:proofErr w:type="gramStart"/>
            <w:r>
              <w:rPr>
                <w:rFonts w:ascii="宋体" w:hAnsi="宋体"/>
                <w:szCs w:val="21"/>
              </w:rPr>
              <w:t>抱索器</w:t>
            </w:r>
            <w:proofErr w:type="gramEnd"/>
            <w:r>
              <w:rPr>
                <w:rFonts w:ascii="宋体" w:hAnsi="宋体"/>
                <w:szCs w:val="21"/>
              </w:rPr>
              <w:t>性能</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吊椅性能</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szCs w:val="21"/>
              </w:rPr>
            </w:pPr>
            <w:r>
              <w:rPr>
                <w:rFonts w:ascii="宋体" w:hAnsi="宋体" w:cs="宋体"/>
                <w:kern w:val="0"/>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尾轮及张紧装置性能</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液压系统试验</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安全防护试验</w:t>
            </w:r>
          </w:p>
        </w:tc>
        <w:tc>
          <w:tcPr>
            <w:tcW w:w="2612" w:type="dxa"/>
            <w:vMerge/>
          </w:tcPr>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超声波检测</w:t>
            </w:r>
          </w:p>
        </w:tc>
        <w:tc>
          <w:tcPr>
            <w:tcW w:w="2612" w:type="dxa"/>
            <w:vMerge w:val="restart"/>
            <w:vAlign w:val="center"/>
          </w:tcPr>
          <w:p w:rsidR="00D057E3" w:rsidRDefault="005F722E">
            <w:pPr>
              <w:spacing w:line="360" w:lineRule="auto"/>
              <w:rPr>
                <w:rFonts w:ascii="宋体" w:hAnsi="宋体" w:hint="default"/>
                <w:szCs w:val="21"/>
              </w:rPr>
            </w:pPr>
            <w:r>
              <w:rPr>
                <w:rFonts w:ascii="宋体" w:hAnsi="宋体"/>
                <w:szCs w:val="21"/>
              </w:rPr>
              <w:t>MT/T1117-2011《煤矿用架空乘人装置》</w:t>
            </w:r>
          </w:p>
          <w:p w:rsidR="00D057E3" w:rsidRDefault="00D057E3">
            <w:pPr>
              <w:spacing w:line="360" w:lineRule="auto"/>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基本要求</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牵引力</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center"/>
              <w:rPr>
                <w:rFonts w:ascii="宋体" w:hAnsi="宋体" w:cs="宋体" w:hint="default"/>
                <w:kern w:val="0"/>
                <w:szCs w:val="21"/>
              </w:rPr>
            </w:pPr>
            <w:r>
              <w:rPr>
                <w:rFonts w:ascii="宋体" w:hAnsi="宋体" w:cs="宋体"/>
                <w:kern w:val="0"/>
                <w:szCs w:val="21"/>
              </w:rPr>
              <w:t>14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外观质量</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13505"/>
        </w:trPr>
        <w:tc>
          <w:tcPr>
            <w:tcW w:w="642" w:type="dxa"/>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32</w:t>
            </w:r>
          </w:p>
        </w:tc>
        <w:tc>
          <w:tcPr>
            <w:tcW w:w="1108" w:type="dxa"/>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煤矿用架空乘人装置</w:t>
            </w:r>
          </w:p>
        </w:tc>
        <w:tc>
          <w:tcPr>
            <w:tcW w:w="700" w:type="dxa"/>
            <w:vAlign w:val="center"/>
          </w:tcPr>
          <w:p w:rsidR="00D057E3" w:rsidRDefault="005F722E">
            <w:pPr>
              <w:pStyle w:val="a7"/>
              <w:jc w:val="center"/>
              <w:rPr>
                <w:rFonts w:hAnsi="宋体" w:cs="宋体" w:hint="default"/>
                <w:color w:val="000000"/>
                <w:szCs w:val="21"/>
              </w:rPr>
            </w:pPr>
            <w:r>
              <w:rPr>
                <w:rFonts w:hAnsi="宋体" w:cs="宋体"/>
                <w:color w:val="000000"/>
                <w:szCs w:val="21"/>
              </w:rPr>
              <w:t>15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液压油（粘度等级、外观、闪点（开口）、运动粘度40℃及变化率、倾点、水分、机械杂质、铜片腐蚀、泡沫性、抗乳化性、液相锈蚀、酸值 ）</w:t>
            </w:r>
          </w:p>
        </w:tc>
        <w:tc>
          <w:tcPr>
            <w:tcW w:w="2612" w:type="dxa"/>
            <w:vAlign w:val="center"/>
          </w:tcPr>
          <w:p w:rsidR="00D057E3" w:rsidRDefault="005F722E">
            <w:pPr>
              <w:spacing w:line="400" w:lineRule="exact"/>
              <w:rPr>
                <w:rFonts w:ascii="宋体" w:hAnsi="宋体" w:hint="default"/>
                <w:szCs w:val="21"/>
              </w:rPr>
            </w:pPr>
            <w:r>
              <w:rPr>
                <w:rFonts w:ascii="宋体" w:hAnsi="宋体"/>
                <w:szCs w:val="21"/>
              </w:rPr>
              <w:t>GB11118.1-2011《液压油（L-HL、L-HM、L-HV、L-HS、L-HG）》</w:t>
            </w:r>
          </w:p>
          <w:p w:rsidR="00D057E3" w:rsidRDefault="005F722E">
            <w:pPr>
              <w:spacing w:line="400" w:lineRule="exact"/>
              <w:rPr>
                <w:rFonts w:ascii="宋体" w:hAnsi="宋体" w:hint="default"/>
                <w:szCs w:val="21"/>
              </w:rPr>
            </w:pPr>
            <w:r>
              <w:rPr>
                <w:rFonts w:ascii="宋体" w:hAnsi="宋体"/>
                <w:szCs w:val="21"/>
              </w:rPr>
              <w:t>GB/T3141-1994 《工业液体润滑油 ISO粘度分类》</w:t>
            </w:r>
          </w:p>
          <w:p w:rsidR="00D057E3" w:rsidRDefault="005F722E">
            <w:pPr>
              <w:spacing w:line="400" w:lineRule="exact"/>
              <w:rPr>
                <w:rFonts w:ascii="宋体" w:hAnsi="宋体" w:hint="default"/>
                <w:szCs w:val="21"/>
              </w:rPr>
            </w:pPr>
            <w:r>
              <w:rPr>
                <w:rFonts w:ascii="宋体" w:hAnsi="宋体"/>
                <w:szCs w:val="21"/>
              </w:rPr>
              <w:t>GB/T3536-2008 《石油产品闪点和燃点的测定法（克利夫兰开口杯法）》</w:t>
            </w:r>
          </w:p>
          <w:p w:rsidR="00D057E3" w:rsidRDefault="005F722E">
            <w:pPr>
              <w:spacing w:line="400" w:lineRule="exact"/>
              <w:rPr>
                <w:rFonts w:ascii="宋体" w:hAnsi="宋体" w:hint="default"/>
                <w:szCs w:val="21"/>
              </w:rPr>
            </w:pPr>
            <w:r>
              <w:rPr>
                <w:rFonts w:ascii="宋体" w:hAnsi="宋体"/>
                <w:szCs w:val="21"/>
              </w:rPr>
              <w:t>GB/T265-1988 《石油产品运动粘度测定法和动力粘度计算法》</w:t>
            </w:r>
          </w:p>
          <w:p w:rsidR="00D057E3" w:rsidRDefault="005F722E">
            <w:pPr>
              <w:spacing w:line="400" w:lineRule="exact"/>
              <w:rPr>
                <w:rFonts w:ascii="宋体" w:hAnsi="宋体" w:hint="default"/>
                <w:szCs w:val="21"/>
              </w:rPr>
            </w:pPr>
            <w:r>
              <w:rPr>
                <w:rFonts w:ascii="宋体" w:hAnsi="宋体"/>
                <w:szCs w:val="21"/>
              </w:rPr>
              <w:t>GB/T3535-2006 《石油产品倾点测定法》</w:t>
            </w:r>
          </w:p>
          <w:p w:rsidR="00D057E3" w:rsidRDefault="005F722E">
            <w:pPr>
              <w:spacing w:line="400" w:lineRule="exact"/>
              <w:rPr>
                <w:rFonts w:ascii="宋体" w:hAnsi="宋体" w:hint="default"/>
                <w:szCs w:val="21"/>
              </w:rPr>
            </w:pPr>
            <w:r>
              <w:rPr>
                <w:rFonts w:ascii="宋体" w:hAnsi="宋体"/>
                <w:szCs w:val="21"/>
              </w:rPr>
              <w:t>GB/T 260-2016 《石油产品水含量的测定 蒸馏法》</w:t>
            </w:r>
          </w:p>
          <w:p w:rsidR="00D057E3" w:rsidRDefault="005F722E">
            <w:pPr>
              <w:spacing w:line="400" w:lineRule="exact"/>
              <w:rPr>
                <w:rFonts w:ascii="宋体" w:hAnsi="宋体" w:hint="default"/>
                <w:szCs w:val="21"/>
              </w:rPr>
            </w:pPr>
            <w:r>
              <w:rPr>
                <w:rFonts w:ascii="宋体" w:hAnsi="宋体"/>
                <w:szCs w:val="21"/>
              </w:rPr>
              <w:t>GB/T511-2010《石油和石油产品及添加剂机械杂质测定法》</w:t>
            </w:r>
          </w:p>
          <w:p w:rsidR="00D057E3" w:rsidRDefault="005F722E">
            <w:pPr>
              <w:spacing w:line="400" w:lineRule="exact"/>
              <w:rPr>
                <w:rFonts w:ascii="宋体" w:hAnsi="宋体" w:hint="default"/>
                <w:szCs w:val="21"/>
              </w:rPr>
            </w:pPr>
            <w:r>
              <w:rPr>
                <w:rFonts w:ascii="宋体" w:hAnsi="宋体"/>
                <w:szCs w:val="21"/>
              </w:rPr>
              <w:t>GB/T5096-2017《石油产品铜片腐蚀试验法》</w:t>
            </w:r>
          </w:p>
          <w:p w:rsidR="00D057E3" w:rsidRDefault="005F722E">
            <w:pPr>
              <w:spacing w:line="400" w:lineRule="exact"/>
              <w:rPr>
                <w:rFonts w:ascii="宋体" w:hAnsi="宋体" w:hint="default"/>
                <w:szCs w:val="21"/>
              </w:rPr>
            </w:pPr>
            <w:r>
              <w:rPr>
                <w:rFonts w:ascii="宋体" w:hAnsi="宋体"/>
                <w:szCs w:val="21"/>
              </w:rPr>
              <w:t>GB/T12579-2002《润滑油泡沫特性测定法》</w:t>
            </w:r>
          </w:p>
          <w:p w:rsidR="00D057E3" w:rsidRDefault="005F722E">
            <w:pPr>
              <w:spacing w:line="400" w:lineRule="exact"/>
              <w:rPr>
                <w:rFonts w:ascii="宋体" w:hAnsi="宋体" w:hint="default"/>
                <w:szCs w:val="21"/>
              </w:rPr>
            </w:pPr>
            <w:r>
              <w:rPr>
                <w:rFonts w:ascii="宋体" w:hAnsi="宋体"/>
                <w:szCs w:val="21"/>
              </w:rPr>
              <w:t>GB/T7305-2003 《石油和合成液水分离性测定》</w:t>
            </w:r>
          </w:p>
          <w:p w:rsidR="00D057E3" w:rsidRDefault="005F722E">
            <w:pPr>
              <w:spacing w:line="400" w:lineRule="exact"/>
              <w:rPr>
                <w:rFonts w:ascii="宋体" w:hAnsi="宋体" w:hint="default"/>
                <w:szCs w:val="21"/>
              </w:rPr>
            </w:pPr>
            <w:r>
              <w:rPr>
                <w:rFonts w:ascii="宋体" w:hAnsi="宋体"/>
                <w:szCs w:val="21"/>
              </w:rPr>
              <w:t>GB/T11143-2008 《加抑制剂矿物油在水存在下防锈性能试验法》</w:t>
            </w:r>
          </w:p>
          <w:p w:rsidR="00D057E3" w:rsidRDefault="005F722E">
            <w:pPr>
              <w:spacing w:line="400" w:lineRule="exact"/>
              <w:rPr>
                <w:rFonts w:ascii="宋体" w:hAnsi="宋体" w:hint="default"/>
                <w:szCs w:val="21"/>
              </w:rPr>
            </w:pPr>
            <w:r>
              <w:rPr>
                <w:rFonts w:ascii="宋体" w:hAnsi="宋体"/>
                <w:szCs w:val="21"/>
              </w:rPr>
              <w:t>GB/T 264-1983 《石油产品酸值测定法》</w:t>
            </w:r>
          </w:p>
          <w:p w:rsidR="00D057E3" w:rsidRDefault="005F722E">
            <w:pPr>
              <w:spacing w:line="400" w:lineRule="exact"/>
              <w:rPr>
                <w:rFonts w:ascii="宋体" w:hAnsi="宋体" w:hint="default"/>
                <w:szCs w:val="21"/>
              </w:rPr>
            </w:pPr>
            <w:r>
              <w:rPr>
                <w:rFonts w:ascii="宋体" w:hAnsi="宋体"/>
                <w:szCs w:val="21"/>
              </w:rPr>
              <w:t>SH/T0476-1992 《L-HL 液压油换油指标》</w:t>
            </w:r>
          </w:p>
          <w:p w:rsidR="00D057E3" w:rsidRDefault="005F722E">
            <w:pPr>
              <w:spacing w:line="400" w:lineRule="exact"/>
              <w:rPr>
                <w:rFonts w:ascii="宋体" w:hAnsi="宋体" w:hint="default"/>
                <w:szCs w:val="21"/>
              </w:rPr>
            </w:pPr>
            <w:r>
              <w:rPr>
                <w:rFonts w:ascii="宋体" w:hAnsi="宋体"/>
                <w:szCs w:val="21"/>
              </w:rPr>
              <w:t>NB/SH/T 0599-2013《L-HM液压油换油指标》</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13617"/>
        </w:trPr>
        <w:tc>
          <w:tcPr>
            <w:tcW w:w="642" w:type="dxa"/>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32</w:t>
            </w:r>
          </w:p>
        </w:tc>
        <w:tc>
          <w:tcPr>
            <w:tcW w:w="1108" w:type="dxa"/>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煤矿用架空乘人装置</w:t>
            </w:r>
          </w:p>
        </w:tc>
        <w:tc>
          <w:tcPr>
            <w:tcW w:w="700" w:type="dxa"/>
            <w:vAlign w:val="center"/>
          </w:tcPr>
          <w:p w:rsidR="00D057E3" w:rsidRDefault="005F722E">
            <w:pPr>
              <w:pStyle w:val="a7"/>
              <w:jc w:val="center"/>
              <w:rPr>
                <w:rFonts w:hAnsi="宋体" w:cs="宋体" w:hint="default"/>
                <w:szCs w:val="21"/>
              </w:rPr>
            </w:pPr>
            <w:r>
              <w:rPr>
                <w:rFonts w:hAnsi="宋体" w:cs="宋体"/>
                <w:szCs w:val="21"/>
              </w:rPr>
              <w:t>16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齿轮油（外观、运动粘度40℃及变化率、粘度指数、闪点、倾点、铜片腐蚀、液相锈蚀试验、抗泡沫性、水分、机械杂质 ）</w:t>
            </w:r>
          </w:p>
        </w:tc>
        <w:tc>
          <w:tcPr>
            <w:tcW w:w="2612" w:type="dxa"/>
            <w:vAlign w:val="center"/>
          </w:tcPr>
          <w:p w:rsidR="00D057E3" w:rsidRDefault="005F722E">
            <w:pPr>
              <w:spacing w:line="480" w:lineRule="exact"/>
              <w:rPr>
                <w:rFonts w:ascii="宋体" w:hAnsi="宋体" w:hint="default"/>
                <w:szCs w:val="21"/>
              </w:rPr>
            </w:pPr>
            <w:r>
              <w:rPr>
                <w:rFonts w:ascii="宋体" w:hAnsi="宋体"/>
                <w:szCs w:val="21"/>
              </w:rPr>
              <w:t>GB/T3141-1994 《工业液体润滑油 ISO粘度分类》</w:t>
            </w:r>
          </w:p>
          <w:p w:rsidR="00D057E3" w:rsidRDefault="005F722E">
            <w:pPr>
              <w:spacing w:line="480" w:lineRule="exact"/>
              <w:rPr>
                <w:rFonts w:ascii="宋体" w:hAnsi="宋体" w:hint="default"/>
                <w:szCs w:val="21"/>
              </w:rPr>
            </w:pPr>
            <w:r>
              <w:rPr>
                <w:rFonts w:ascii="宋体" w:hAnsi="宋体"/>
                <w:szCs w:val="21"/>
              </w:rPr>
              <w:t>GB/T3536-2008 《石油产品闪点和燃点的测定法（克利夫兰开口杯法）》</w:t>
            </w:r>
          </w:p>
          <w:p w:rsidR="00D057E3" w:rsidRDefault="005F722E">
            <w:pPr>
              <w:spacing w:line="480" w:lineRule="exact"/>
              <w:rPr>
                <w:rFonts w:ascii="宋体" w:hAnsi="宋体" w:hint="default"/>
                <w:szCs w:val="21"/>
              </w:rPr>
            </w:pPr>
            <w:r>
              <w:rPr>
                <w:rFonts w:ascii="宋体" w:hAnsi="宋体"/>
                <w:szCs w:val="21"/>
              </w:rPr>
              <w:t>GB/T265-1988 《石油产品运动粘度测定法和动力粘度计算法》</w:t>
            </w:r>
          </w:p>
          <w:p w:rsidR="00D057E3" w:rsidRDefault="005F722E">
            <w:pPr>
              <w:spacing w:line="480" w:lineRule="exact"/>
              <w:rPr>
                <w:rFonts w:ascii="宋体" w:hAnsi="宋体" w:hint="default"/>
                <w:szCs w:val="21"/>
              </w:rPr>
            </w:pPr>
            <w:r>
              <w:rPr>
                <w:rFonts w:ascii="宋体" w:hAnsi="宋体"/>
                <w:szCs w:val="21"/>
              </w:rPr>
              <w:t>GB/T3535-2006 《石油产品倾点测定法》</w:t>
            </w:r>
          </w:p>
          <w:p w:rsidR="00D057E3" w:rsidRDefault="005F722E">
            <w:pPr>
              <w:spacing w:line="480" w:lineRule="exact"/>
              <w:rPr>
                <w:rFonts w:ascii="宋体" w:hAnsi="宋体" w:hint="default"/>
                <w:szCs w:val="21"/>
              </w:rPr>
            </w:pPr>
            <w:r>
              <w:rPr>
                <w:rFonts w:ascii="宋体" w:hAnsi="宋体"/>
                <w:szCs w:val="21"/>
              </w:rPr>
              <w:t>GB/T 260-2016 《石油产品水含量的测定 蒸馏法》</w:t>
            </w:r>
          </w:p>
          <w:p w:rsidR="00D057E3" w:rsidRDefault="005F722E">
            <w:pPr>
              <w:spacing w:line="480" w:lineRule="exact"/>
              <w:rPr>
                <w:rFonts w:ascii="宋体" w:hAnsi="宋体" w:hint="default"/>
                <w:szCs w:val="21"/>
              </w:rPr>
            </w:pPr>
            <w:r>
              <w:rPr>
                <w:rFonts w:ascii="宋体" w:hAnsi="宋体"/>
                <w:szCs w:val="21"/>
              </w:rPr>
              <w:t>GB/T511-2010《石油和石油产品及添加剂机械杂质测定法》</w:t>
            </w:r>
          </w:p>
          <w:p w:rsidR="00D057E3" w:rsidRDefault="005F722E">
            <w:pPr>
              <w:spacing w:line="480" w:lineRule="exact"/>
              <w:rPr>
                <w:rFonts w:ascii="宋体" w:hAnsi="宋体" w:hint="default"/>
                <w:szCs w:val="21"/>
              </w:rPr>
            </w:pPr>
            <w:r>
              <w:rPr>
                <w:rFonts w:ascii="宋体" w:hAnsi="宋体"/>
                <w:szCs w:val="21"/>
              </w:rPr>
              <w:t>GB/T5096-2017《石油产品铜片腐蚀试验法》</w:t>
            </w:r>
          </w:p>
          <w:p w:rsidR="00D057E3" w:rsidRDefault="005F722E">
            <w:pPr>
              <w:spacing w:line="480" w:lineRule="exact"/>
              <w:rPr>
                <w:rFonts w:ascii="宋体" w:hAnsi="宋体" w:hint="default"/>
                <w:szCs w:val="21"/>
              </w:rPr>
            </w:pPr>
            <w:r>
              <w:rPr>
                <w:rFonts w:ascii="宋体" w:hAnsi="宋体"/>
                <w:szCs w:val="21"/>
              </w:rPr>
              <w:t>GB5903-2011《工业闭式齿轮油》</w:t>
            </w:r>
          </w:p>
          <w:p w:rsidR="00D057E3" w:rsidRDefault="005F722E">
            <w:pPr>
              <w:spacing w:line="480" w:lineRule="exact"/>
              <w:rPr>
                <w:rFonts w:ascii="宋体" w:hAnsi="宋体" w:hint="default"/>
                <w:szCs w:val="21"/>
              </w:rPr>
            </w:pPr>
            <w:r>
              <w:rPr>
                <w:rFonts w:ascii="宋体" w:hAnsi="宋体"/>
                <w:szCs w:val="21"/>
              </w:rPr>
              <w:t>GB/T11143-2008 《加抑制剂矿物油在水存在下防锈性能试验法》</w:t>
            </w:r>
          </w:p>
          <w:p w:rsidR="00D057E3" w:rsidRDefault="005F722E">
            <w:pPr>
              <w:spacing w:line="480" w:lineRule="exact"/>
              <w:rPr>
                <w:rFonts w:ascii="宋体" w:hAnsi="宋体" w:hint="default"/>
                <w:szCs w:val="21"/>
              </w:rPr>
            </w:pPr>
            <w:r>
              <w:rPr>
                <w:rFonts w:ascii="宋体" w:hAnsi="宋体"/>
                <w:szCs w:val="21"/>
              </w:rPr>
              <w:t>GB/T12579-2002《润滑油泡沫特性测定法》</w:t>
            </w:r>
          </w:p>
          <w:p w:rsidR="00D057E3" w:rsidRDefault="005F722E">
            <w:pPr>
              <w:spacing w:line="480" w:lineRule="exact"/>
              <w:rPr>
                <w:rFonts w:ascii="宋体" w:hAnsi="宋体" w:hint="default"/>
                <w:szCs w:val="21"/>
              </w:rPr>
            </w:pPr>
            <w:r>
              <w:rPr>
                <w:rFonts w:ascii="宋体" w:hAnsi="宋体"/>
                <w:szCs w:val="21"/>
              </w:rPr>
              <w:t>GB/T2541-1981《石油产品粘度指数算表》</w:t>
            </w:r>
          </w:p>
          <w:p w:rsidR="00D057E3" w:rsidRDefault="005F722E">
            <w:pPr>
              <w:spacing w:line="480" w:lineRule="exact"/>
              <w:rPr>
                <w:rFonts w:ascii="宋体" w:hAnsi="宋体" w:hint="default"/>
                <w:szCs w:val="21"/>
              </w:rPr>
            </w:pPr>
            <w:r>
              <w:rPr>
                <w:rFonts w:ascii="宋体" w:hAnsi="宋体"/>
                <w:szCs w:val="21"/>
              </w:rPr>
              <w:t>NB/SH/T 0586-2010 《工业闭式齿轮油换油指标》</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33</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矿用防爆柴油机无轨胶轮车</w:t>
            </w: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基本要求检查</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p w:rsidR="00D057E3" w:rsidRDefault="005F722E">
            <w:pPr>
              <w:spacing w:line="240" w:lineRule="exact"/>
              <w:rPr>
                <w:rFonts w:ascii="宋体" w:hAnsi="宋体" w:hint="default"/>
                <w:szCs w:val="21"/>
              </w:rPr>
            </w:pPr>
            <w:r>
              <w:rPr>
                <w:rFonts w:ascii="宋体" w:hAnsi="宋体"/>
                <w:szCs w:val="21"/>
              </w:rPr>
              <w:t>DB37/T 4195-2020《煤矿在用无轨胶轮车检测检验规范》《煤矿安全规程》2016版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spacing w:line="240" w:lineRule="exact"/>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结构及操作灵活性检查</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p w:rsidR="00D057E3" w:rsidRDefault="005F722E">
            <w:pPr>
              <w:spacing w:line="240" w:lineRule="exact"/>
              <w:rPr>
                <w:rFonts w:ascii="宋体" w:hAnsi="宋体" w:hint="default"/>
                <w:szCs w:val="21"/>
              </w:rPr>
            </w:pPr>
            <w:r>
              <w:rPr>
                <w:rFonts w:ascii="宋体" w:hAnsi="宋体"/>
                <w:szCs w:val="21"/>
              </w:rPr>
              <w:t>AQ1064-2008《煤矿用防爆柴油机无轨胶轮车安全使用规范》</w:t>
            </w:r>
          </w:p>
          <w:p w:rsidR="00D057E3" w:rsidRDefault="005F722E">
            <w:pPr>
              <w:spacing w:line="240" w:lineRule="exact"/>
              <w:rPr>
                <w:rFonts w:ascii="宋体" w:hAnsi="宋体" w:hint="default"/>
                <w:szCs w:val="21"/>
              </w:rPr>
            </w:pPr>
            <w:r>
              <w:rPr>
                <w:rFonts w:ascii="宋体" w:hAnsi="宋体"/>
                <w:szCs w:val="21"/>
              </w:rPr>
              <w:t>DB37/T 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驾驶室安全性能检查</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操纵系统安全性能检查</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5</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最小离地间隙</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p w:rsidR="00D057E3" w:rsidRDefault="005F722E">
            <w:pPr>
              <w:spacing w:line="240" w:lineRule="exact"/>
              <w:rPr>
                <w:rFonts w:ascii="宋体" w:hAnsi="宋体" w:hint="default"/>
                <w:szCs w:val="21"/>
              </w:rPr>
            </w:pPr>
            <w:r>
              <w:rPr>
                <w:rFonts w:ascii="宋体" w:hAnsi="宋体"/>
                <w:szCs w:val="21"/>
              </w:rPr>
              <w:t>DB37/T 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spacing w:line="240" w:lineRule="exact"/>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外形尺寸</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常温启动性能</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MT/T989-2006《矿用防爆柴油机无轨胶轮车通用技术条件》DB37/T 4195-2020《煤矿在用无轨胶轮车检测检验规范》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最小通过能力半径</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spacing w:line="240" w:lineRule="exact"/>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9</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整备质量</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10</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最大牵引力</w:t>
            </w:r>
          </w:p>
        </w:tc>
        <w:tc>
          <w:tcPr>
            <w:tcW w:w="2612" w:type="dxa"/>
            <w:vMerge w:val="restart"/>
            <w:vAlign w:val="center"/>
          </w:tcPr>
          <w:p w:rsidR="00D057E3" w:rsidRDefault="005F722E">
            <w:pPr>
              <w:spacing w:line="240" w:lineRule="exact"/>
              <w:rPr>
                <w:rFonts w:ascii="宋体" w:hAnsi="宋体" w:hint="default"/>
                <w:szCs w:val="21"/>
              </w:rPr>
            </w:pPr>
            <w:r>
              <w:rPr>
                <w:rFonts w:ascii="宋体" w:hAnsi="宋体"/>
                <w:szCs w:val="21"/>
              </w:rPr>
              <w:t>MT/T989-2006《矿用防爆柴油机无轨胶轮车通用技术条件》DB37/T 4195-2020《煤矿在用无轨胶轮车检测检验规范》</w:t>
            </w:r>
          </w:p>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rPr>
          <w:trHeight w:val="252"/>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11</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运行速度</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12</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自动保护装置</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13</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最大静制动力</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rPr>
          <w:trHeight w:val="30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14</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制动距离</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spacing w:line="240" w:lineRule="exact"/>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15</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坡道上的停车制动</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16</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爬坡能力</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17</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照明、信号灯及消防装置</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18</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警声</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19</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噪声</w:t>
            </w:r>
          </w:p>
        </w:tc>
        <w:tc>
          <w:tcPr>
            <w:tcW w:w="2612" w:type="dxa"/>
            <w:vMerge/>
          </w:tcPr>
          <w:p w:rsidR="00D057E3" w:rsidRDefault="00D057E3">
            <w:pPr>
              <w:spacing w:line="24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spacing w:line="240" w:lineRule="exact"/>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widowControl/>
              <w:jc w:val="center"/>
              <w:textAlignment w:val="top"/>
              <w:rPr>
                <w:rFonts w:ascii="宋体" w:hAnsi="宋体" w:cs="宋体" w:hint="default"/>
                <w:kern w:val="0"/>
                <w:szCs w:val="21"/>
              </w:rPr>
            </w:pPr>
            <w:r>
              <w:rPr>
                <w:rFonts w:ascii="宋体" w:hAnsi="宋体" w:cs="宋体"/>
                <w:kern w:val="0"/>
                <w:szCs w:val="21"/>
              </w:rPr>
              <w:t>20</w:t>
            </w:r>
          </w:p>
        </w:tc>
        <w:tc>
          <w:tcPr>
            <w:tcW w:w="2249" w:type="dxa"/>
            <w:vAlign w:val="center"/>
          </w:tcPr>
          <w:p w:rsidR="00D057E3" w:rsidRDefault="005F722E">
            <w:pPr>
              <w:spacing w:line="240" w:lineRule="exact"/>
              <w:jc w:val="left"/>
              <w:rPr>
                <w:rFonts w:ascii="宋体" w:hAnsi="宋体" w:hint="default"/>
                <w:szCs w:val="21"/>
              </w:rPr>
            </w:pPr>
            <w:r>
              <w:rPr>
                <w:rFonts w:ascii="宋体" w:hAnsi="宋体"/>
                <w:szCs w:val="21"/>
              </w:rPr>
              <w:t>尾气（一氧化碳检测、氮氧化物）</w:t>
            </w:r>
          </w:p>
        </w:tc>
        <w:tc>
          <w:tcPr>
            <w:tcW w:w="2612" w:type="dxa"/>
            <w:vAlign w:val="center"/>
          </w:tcPr>
          <w:p w:rsidR="00D057E3" w:rsidRDefault="005F722E">
            <w:pPr>
              <w:spacing w:line="240" w:lineRule="exact"/>
              <w:rPr>
                <w:rFonts w:ascii="宋体" w:hAnsi="宋体" w:hint="default"/>
                <w:szCs w:val="21"/>
              </w:rPr>
            </w:pPr>
            <w:r>
              <w:rPr>
                <w:rFonts w:ascii="宋体" w:hAnsi="宋体"/>
                <w:szCs w:val="21"/>
              </w:rPr>
              <w:t>MT990-2006《矿用防爆柴油机通用技术条件》</w:t>
            </w:r>
          </w:p>
          <w:p w:rsidR="00D057E3" w:rsidRDefault="005F722E">
            <w:pPr>
              <w:spacing w:line="240" w:lineRule="exact"/>
              <w:rPr>
                <w:rFonts w:ascii="宋体" w:hAnsi="宋体" w:hint="default"/>
                <w:szCs w:val="21"/>
              </w:rPr>
            </w:pPr>
            <w:r>
              <w:rPr>
                <w:rFonts w:ascii="宋体" w:hAnsi="宋体"/>
                <w:szCs w:val="21"/>
              </w:rPr>
              <w:t>MT/T 220-1990《煤矿用防爆柴油机械排气中一氧化碳、氮氧化物检验规范》</w:t>
            </w:r>
          </w:p>
          <w:p w:rsidR="00D057E3" w:rsidRDefault="005F722E">
            <w:pPr>
              <w:spacing w:line="240" w:lineRule="exact"/>
              <w:rPr>
                <w:rFonts w:ascii="宋体" w:hAnsi="宋体" w:hint="default"/>
                <w:szCs w:val="21"/>
              </w:rPr>
            </w:pPr>
            <w:r>
              <w:rPr>
                <w:rFonts w:ascii="宋体" w:hAnsi="宋体"/>
                <w:szCs w:val="21"/>
              </w:rPr>
              <w:t>DB37/T 4195-2020《煤矿</w:t>
            </w:r>
            <w:r>
              <w:rPr>
                <w:rFonts w:ascii="宋体" w:hAnsi="宋体"/>
                <w:szCs w:val="21"/>
              </w:rPr>
              <w:lastRenderedPageBreak/>
              <w:t>在用无轨胶轮车检测检验规范》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spacing w:line="240" w:lineRule="exact"/>
              <w:jc w:val="center"/>
              <w:rPr>
                <w:rFonts w:hAnsi="宋体" w:cs="宋体" w:hint="default"/>
                <w:szCs w:val="21"/>
              </w:rPr>
            </w:pPr>
            <w:r>
              <w:rPr>
                <w:rFonts w:hAnsi="宋体" w:cs="宋体"/>
                <w:szCs w:val="21"/>
              </w:rPr>
              <w:t>增加标准</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34</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矿用防爆型柴油动力设备</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部件检查</w:t>
            </w:r>
          </w:p>
        </w:tc>
        <w:tc>
          <w:tcPr>
            <w:tcW w:w="2612" w:type="dxa"/>
            <w:vAlign w:val="center"/>
          </w:tcPr>
          <w:p w:rsidR="00D057E3" w:rsidRDefault="005F722E">
            <w:pPr>
              <w:spacing w:line="380" w:lineRule="exact"/>
              <w:rPr>
                <w:rFonts w:ascii="宋体" w:hAnsi="宋体" w:hint="default"/>
                <w:szCs w:val="21"/>
              </w:rPr>
            </w:pPr>
            <w:r>
              <w:rPr>
                <w:rFonts w:ascii="宋体" w:hAnsi="宋体"/>
                <w:szCs w:val="21"/>
              </w:rPr>
              <w:t>GB3847-2018《柴油车污染物排放限值及测量方法（自由加速法及加载减速法）》</w:t>
            </w:r>
          </w:p>
          <w:p w:rsidR="00D057E3" w:rsidRDefault="005F722E">
            <w:pPr>
              <w:spacing w:line="38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保护装置</w:t>
            </w:r>
          </w:p>
        </w:tc>
        <w:tc>
          <w:tcPr>
            <w:tcW w:w="2612" w:type="dxa"/>
            <w:vMerge w:val="restart"/>
            <w:vAlign w:val="center"/>
          </w:tcPr>
          <w:p w:rsidR="00D057E3" w:rsidRDefault="005F722E">
            <w:pPr>
              <w:spacing w:line="38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排气口的排气温度及表面温度</w:t>
            </w:r>
          </w:p>
        </w:tc>
        <w:tc>
          <w:tcPr>
            <w:tcW w:w="2612" w:type="dxa"/>
            <w:vMerge/>
          </w:tcPr>
          <w:p w:rsidR="00D057E3" w:rsidRDefault="00D057E3">
            <w:pPr>
              <w:spacing w:line="3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冷却水温度</w:t>
            </w:r>
          </w:p>
        </w:tc>
        <w:tc>
          <w:tcPr>
            <w:tcW w:w="2612" w:type="dxa"/>
            <w:vMerge/>
          </w:tcPr>
          <w:p w:rsidR="00D057E3" w:rsidRDefault="00D057E3">
            <w:pPr>
              <w:spacing w:line="3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未经稀释排气中CO、NOx的排气浓度</w:t>
            </w:r>
          </w:p>
        </w:tc>
        <w:tc>
          <w:tcPr>
            <w:tcW w:w="2612" w:type="dxa"/>
            <w:vMerge w:val="restart"/>
            <w:vAlign w:val="center"/>
          </w:tcPr>
          <w:p w:rsidR="00D057E3" w:rsidRDefault="005F722E">
            <w:pPr>
              <w:spacing w:line="380" w:lineRule="exact"/>
              <w:rPr>
                <w:rFonts w:ascii="宋体" w:hAnsi="宋体" w:hint="default"/>
                <w:szCs w:val="21"/>
              </w:rPr>
            </w:pPr>
            <w:r>
              <w:rPr>
                <w:rFonts w:ascii="宋体" w:hAnsi="宋体"/>
                <w:szCs w:val="21"/>
              </w:rPr>
              <w:t>MT990-2006《矿用防爆柴油机通用技术条件》</w:t>
            </w:r>
          </w:p>
          <w:p w:rsidR="00D057E3" w:rsidRDefault="005F722E">
            <w:pPr>
              <w:spacing w:line="380" w:lineRule="exact"/>
              <w:rPr>
                <w:rFonts w:ascii="宋体" w:hAnsi="宋体" w:hint="default"/>
                <w:szCs w:val="21"/>
              </w:rPr>
            </w:pPr>
            <w:r>
              <w:rPr>
                <w:rFonts w:ascii="宋体" w:hAnsi="宋体"/>
                <w:szCs w:val="21"/>
              </w:rPr>
              <w:t>MT/T 220-1990《煤矿用防爆柴油机械排气中一氧化碳、氮氧化物检验规范》</w:t>
            </w:r>
          </w:p>
          <w:p w:rsidR="00D057E3" w:rsidRDefault="00D057E3">
            <w:pPr>
              <w:spacing w:line="380" w:lineRule="exact"/>
              <w:rPr>
                <w:rFonts w:ascii="宋体" w:hAnsi="宋体" w:hint="default"/>
                <w:szCs w:val="21"/>
              </w:rPr>
            </w:pPr>
          </w:p>
          <w:p w:rsidR="00D057E3" w:rsidRDefault="00D057E3">
            <w:pPr>
              <w:spacing w:line="3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稀释后排气中CO、NOx的排气浓度</w:t>
            </w:r>
          </w:p>
        </w:tc>
        <w:tc>
          <w:tcPr>
            <w:tcW w:w="2612" w:type="dxa"/>
            <w:vMerge/>
          </w:tcPr>
          <w:p w:rsidR="00D057E3" w:rsidRDefault="00D057E3">
            <w:pPr>
              <w:spacing w:line="3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274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可见烟</w:t>
            </w:r>
          </w:p>
        </w:tc>
        <w:tc>
          <w:tcPr>
            <w:tcW w:w="2612" w:type="dxa"/>
            <w:vAlign w:val="center"/>
          </w:tcPr>
          <w:p w:rsidR="00D057E3" w:rsidRDefault="005F722E">
            <w:pPr>
              <w:spacing w:line="380" w:lineRule="exact"/>
              <w:rPr>
                <w:rFonts w:ascii="宋体" w:hAnsi="宋体" w:hint="default"/>
                <w:szCs w:val="21"/>
              </w:rPr>
            </w:pPr>
            <w:r>
              <w:rPr>
                <w:rFonts w:ascii="宋体" w:hAnsi="宋体"/>
                <w:szCs w:val="21"/>
              </w:rPr>
              <w:t>GB36886-2018《非道路移动柴油机械排气烟度限值及测量方法》</w:t>
            </w:r>
          </w:p>
          <w:p w:rsidR="00D057E3" w:rsidRDefault="005F722E">
            <w:pPr>
              <w:spacing w:line="380" w:lineRule="exact"/>
              <w:rPr>
                <w:rFonts w:ascii="宋体" w:hAnsi="宋体" w:hint="default"/>
                <w:szCs w:val="21"/>
              </w:rPr>
            </w:pPr>
            <w:r>
              <w:rPr>
                <w:rFonts w:ascii="宋体" w:hAnsi="宋体"/>
                <w:szCs w:val="21"/>
              </w:rPr>
              <w:t>GB3847-2018《柴油车污染物排放限值及测量方法（自由加速法及加载减速法）》</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增加参数</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林格曼黑度级数</w:t>
            </w:r>
          </w:p>
        </w:tc>
        <w:tc>
          <w:tcPr>
            <w:tcW w:w="2612" w:type="dxa"/>
            <w:vMerge w:val="restart"/>
            <w:vAlign w:val="center"/>
          </w:tcPr>
          <w:p w:rsidR="00D057E3" w:rsidRDefault="005F722E">
            <w:pPr>
              <w:spacing w:line="380" w:lineRule="exact"/>
              <w:rPr>
                <w:rFonts w:ascii="宋体" w:hAnsi="宋体" w:hint="default"/>
                <w:szCs w:val="21"/>
              </w:rPr>
            </w:pPr>
            <w:r>
              <w:rPr>
                <w:rFonts w:ascii="宋体" w:hAnsi="宋体"/>
                <w:szCs w:val="21"/>
              </w:rPr>
              <w:t>《煤矿安全规程》2016版</w:t>
            </w:r>
          </w:p>
          <w:p w:rsidR="00D057E3" w:rsidRDefault="005F722E">
            <w:pPr>
              <w:spacing w:line="380" w:lineRule="exact"/>
              <w:rPr>
                <w:rFonts w:ascii="宋体" w:hAnsi="宋体" w:hint="default"/>
                <w:szCs w:val="21"/>
              </w:rPr>
            </w:pPr>
            <w:r>
              <w:rPr>
                <w:rFonts w:ascii="宋体" w:hAnsi="宋体"/>
                <w:szCs w:val="21"/>
              </w:rPr>
              <w:t>GB20891-2014《非道路移动机械用柴油机排气污染物排放限值及测量方法（中国第三、四阶段）》</w:t>
            </w:r>
          </w:p>
          <w:p w:rsidR="00D057E3" w:rsidRDefault="005F722E">
            <w:pPr>
              <w:spacing w:line="380" w:lineRule="exact"/>
              <w:rPr>
                <w:rFonts w:ascii="宋体" w:hAnsi="宋体" w:hint="default"/>
                <w:szCs w:val="21"/>
              </w:rPr>
            </w:pPr>
            <w:r>
              <w:rPr>
                <w:rFonts w:ascii="宋体" w:hAnsi="宋体"/>
                <w:szCs w:val="21"/>
              </w:rPr>
              <w:t>GB36886-2018《非道路移动柴油机械排气烟度限值及测量方法》</w:t>
            </w:r>
          </w:p>
          <w:p w:rsidR="00D057E3" w:rsidRDefault="005F722E">
            <w:pPr>
              <w:spacing w:line="380" w:lineRule="exact"/>
              <w:rPr>
                <w:rFonts w:ascii="宋体" w:hAnsi="宋体" w:hint="default"/>
                <w:szCs w:val="21"/>
              </w:rPr>
            </w:pPr>
            <w:r>
              <w:rPr>
                <w:rFonts w:ascii="宋体" w:hAnsi="宋体"/>
                <w:szCs w:val="21"/>
              </w:rPr>
              <w:t>GB3847-2018《柴油车污染物排放限值及测量方法（自由加速法及加载减速法）》</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光吸收系数</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10</w:t>
            </w:r>
          </w:p>
        </w:tc>
        <w:tc>
          <w:tcPr>
            <w:tcW w:w="2249" w:type="dxa"/>
            <w:vAlign w:val="center"/>
          </w:tcPr>
          <w:p w:rsidR="00D057E3" w:rsidRDefault="005F722E">
            <w:pPr>
              <w:spacing w:line="280" w:lineRule="exact"/>
              <w:jc w:val="left"/>
              <w:rPr>
                <w:rFonts w:ascii="宋体" w:hAnsi="宋体" w:hint="default"/>
                <w:szCs w:val="21"/>
              </w:rPr>
            </w:pPr>
            <w:proofErr w:type="gramStart"/>
            <w:r>
              <w:rPr>
                <w:rFonts w:ascii="宋体" w:hAnsi="宋体"/>
                <w:szCs w:val="21"/>
              </w:rPr>
              <w:t>不</w:t>
            </w:r>
            <w:proofErr w:type="gramEnd"/>
            <w:r>
              <w:rPr>
                <w:rFonts w:ascii="宋体" w:hAnsi="宋体"/>
                <w:szCs w:val="21"/>
              </w:rPr>
              <w:t>透光度</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煤矿用带式输送机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使用条件检查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GB/T 10595-2017《带式输送机》</w:t>
            </w:r>
          </w:p>
          <w:p w:rsidR="00D057E3" w:rsidRDefault="005F722E">
            <w:pPr>
              <w:spacing w:line="28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证件检查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GB/T 10595-2017《带式输送机》</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各部件外观检验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GB/T 10595-2017《带式输送机》</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防腐蚀性能</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输送带阻燃性</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非金属材料零部件的阻燃性</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安全保护装置检查</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GB/T 10595-2017《带式输送机》</w:t>
            </w:r>
          </w:p>
          <w:p w:rsidR="00D057E3" w:rsidRDefault="005F722E">
            <w:pPr>
              <w:spacing w:line="280" w:lineRule="exact"/>
              <w:rPr>
                <w:rFonts w:ascii="宋体" w:hAnsi="宋体" w:hint="default"/>
                <w:szCs w:val="21"/>
              </w:rPr>
            </w:pPr>
            <w:r>
              <w:rPr>
                <w:rFonts w:ascii="宋体" w:hAnsi="宋体"/>
                <w:szCs w:val="21"/>
              </w:rPr>
              <w:t>《煤矿安全规程》2016版</w:t>
            </w:r>
          </w:p>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安全防护装置检查</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运行中零部件的表面温度</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MT820-2006《煤矿用带式输送机技术条件》</w:t>
            </w:r>
          </w:p>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lastRenderedPageBreak/>
              <w:t>GB/T 10595-2017《带式输送机》</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煤矿用带式输送机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10</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紧急停车装置检查</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MT820-2006《煤矿用带式输送机技术条件》</w:t>
            </w:r>
          </w:p>
          <w:p w:rsidR="00D057E3" w:rsidRDefault="005F722E">
            <w:pPr>
              <w:spacing w:line="26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60" w:lineRule="exact"/>
              <w:rPr>
                <w:rFonts w:ascii="宋体" w:hAnsi="宋体" w:hint="default"/>
                <w:szCs w:val="21"/>
              </w:rPr>
            </w:pPr>
            <w:r>
              <w:rPr>
                <w:rFonts w:ascii="宋体" w:hAnsi="宋体"/>
                <w:szCs w:val="21"/>
              </w:rPr>
              <w:t>GB/T 10595-2017《带式输送机》</w:t>
            </w:r>
          </w:p>
          <w:p w:rsidR="00D057E3" w:rsidRDefault="005F722E">
            <w:pPr>
              <w:spacing w:line="26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11</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带速测试</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12</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输送量测试</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13</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功率测试</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14</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加速度测试</w:t>
            </w:r>
          </w:p>
        </w:tc>
        <w:tc>
          <w:tcPr>
            <w:tcW w:w="2612" w:type="dxa"/>
            <w:vMerge w:val="restart"/>
            <w:vAlign w:val="center"/>
          </w:tcPr>
          <w:p w:rsidR="00D057E3" w:rsidRDefault="005F722E">
            <w:pPr>
              <w:spacing w:line="260" w:lineRule="exact"/>
              <w:rPr>
                <w:rFonts w:ascii="宋体" w:hAnsi="宋体" w:hint="default"/>
                <w:szCs w:val="21"/>
              </w:rPr>
            </w:pPr>
            <w:r>
              <w:rPr>
                <w:rFonts w:ascii="宋体" w:hAnsi="宋体"/>
                <w:szCs w:val="21"/>
              </w:rPr>
              <w:t>MT820-2006《煤矿用带式输送机技术条件》</w:t>
            </w:r>
          </w:p>
          <w:p w:rsidR="00D057E3" w:rsidRDefault="005F722E">
            <w:pPr>
              <w:spacing w:line="26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60" w:lineRule="exact"/>
              <w:rPr>
                <w:rFonts w:ascii="宋体" w:hAnsi="宋体" w:hint="default"/>
                <w:szCs w:val="21"/>
              </w:rPr>
            </w:pPr>
            <w:r>
              <w:rPr>
                <w:rFonts w:ascii="宋体" w:hAnsi="宋体"/>
                <w:szCs w:val="21"/>
              </w:rPr>
              <w:t>GB/T 10595-2017《带式输送机》</w:t>
            </w:r>
          </w:p>
          <w:p w:rsidR="00D057E3" w:rsidRDefault="005F722E">
            <w:pPr>
              <w:spacing w:line="260" w:lineRule="exact"/>
              <w:rPr>
                <w:rFonts w:ascii="宋体" w:hAnsi="宋体" w:hint="default"/>
                <w:szCs w:val="21"/>
              </w:rPr>
            </w:pPr>
            <w:r>
              <w:rPr>
                <w:rFonts w:ascii="宋体" w:hAnsi="宋体"/>
                <w:szCs w:val="21"/>
              </w:rPr>
              <w:t>《煤矿安全规程》2016版</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15</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运行情况检查</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16</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制动装置</w:t>
            </w:r>
            <w:proofErr w:type="gramStart"/>
            <w:r>
              <w:rPr>
                <w:rFonts w:ascii="宋体" w:hAnsi="宋体"/>
                <w:szCs w:val="21"/>
              </w:rPr>
              <w:t>及逆止装置</w:t>
            </w:r>
            <w:proofErr w:type="gramEnd"/>
            <w:r>
              <w:rPr>
                <w:rFonts w:ascii="宋体" w:hAnsi="宋体"/>
                <w:szCs w:val="21"/>
              </w:rPr>
              <w:t>工作可靠性检查</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17</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机电保护和电控装置工作可靠性检查</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18</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噪声测量</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19</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张紧装置检查</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20</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液压元件检查</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21</w:t>
            </w:r>
          </w:p>
        </w:tc>
        <w:tc>
          <w:tcPr>
            <w:tcW w:w="2249" w:type="dxa"/>
            <w:vAlign w:val="center"/>
          </w:tcPr>
          <w:p w:rsidR="00D057E3" w:rsidRDefault="005F722E">
            <w:pPr>
              <w:spacing w:line="260" w:lineRule="exact"/>
              <w:jc w:val="left"/>
              <w:rPr>
                <w:rFonts w:ascii="宋体" w:hAnsi="宋体" w:hint="default"/>
                <w:szCs w:val="21"/>
              </w:rPr>
            </w:pPr>
            <w:proofErr w:type="gramStart"/>
            <w:r>
              <w:rPr>
                <w:rFonts w:ascii="宋体" w:hAnsi="宋体"/>
                <w:szCs w:val="21"/>
              </w:rPr>
              <w:t>清扫器</w:t>
            </w:r>
            <w:proofErr w:type="gramEnd"/>
            <w:r>
              <w:rPr>
                <w:rFonts w:ascii="宋体" w:hAnsi="宋体"/>
                <w:szCs w:val="21"/>
              </w:rPr>
              <w:t>性能检查</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66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22</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可伸缩输送机伸缩性能</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23</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可伸缩</w:t>
            </w:r>
            <w:proofErr w:type="gramStart"/>
            <w:r>
              <w:rPr>
                <w:rFonts w:ascii="宋体" w:hAnsi="宋体"/>
                <w:szCs w:val="21"/>
              </w:rPr>
              <w:t>输送机储带长度</w:t>
            </w:r>
            <w:proofErr w:type="gramEnd"/>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24</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单元输送带间连接情况</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25</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中间架连接情况</w:t>
            </w:r>
          </w:p>
        </w:tc>
        <w:tc>
          <w:tcPr>
            <w:tcW w:w="2612" w:type="dxa"/>
            <w:vMerge/>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58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26</w:t>
            </w:r>
          </w:p>
        </w:tc>
        <w:tc>
          <w:tcPr>
            <w:tcW w:w="2249" w:type="dxa"/>
            <w:vAlign w:val="center"/>
          </w:tcPr>
          <w:p w:rsidR="00D057E3" w:rsidRDefault="005F722E">
            <w:pPr>
              <w:spacing w:line="260" w:lineRule="exact"/>
              <w:jc w:val="left"/>
              <w:rPr>
                <w:rFonts w:ascii="宋体" w:hAnsi="宋体" w:hint="default"/>
                <w:szCs w:val="21"/>
              </w:rPr>
            </w:pPr>
            <w:proofErr w:type="gramStart"/>
            <w:r>
              <w:rPr>
                <w:rFonts w:ascii="宋体" w:hAnsi="宋体"/>
                <w:szCs w:val="21"/>
              </w:rPr>
              <w:t>下运输送机</w:t>
            </w:r>
            <w:proofErr w:type="gramEnd"/>
            <w:r>
              <w:rPr>
                <w:rFonts w:ascii="宋体" w:hAnsi="宋体"/>
                <w:szCs w:val="21"/>
              </w:rPr>
              <w:t>制动性能检查</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610"/>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27</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上运输送机防逆转装置和制动装置检查</w:t>
            </w:r>
          </w:p>
        </w:tc>
        <w:tc>
          <w:tcPr>
            <w:tcW w:w="2612" w:type="dxa"/>
            <w:vMerge/>
            <w:vAlign w:val="center"/>
          </w:tcPr>
          <w:p w:rsidR="00D057E3" w:rsidRDefault="00D057E3">
            <w:pPr>
              <w:spacing w:line="26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28</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超声检测</w:t>
            </w:r>
          </w:p>
        </w:tc>
        <w:tc>
          <w:tcPr>
            <w:tcW w:w="2612" w:type="dxa"/>
            <w:vAlign w:val="center"/>
          </w:tcPr>
          <w:p w:rsidR="00D057E3" w:rsidRDefault="005F722E">
            <w:pPr>
              <w:spacing w:line="26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60" w:lineRule="exact"/>
              <w:rPr>
                <w:rFonts w:ascii="宋体" w:hAnsi="宋体" w:hint="default"/>
                <w:szCs w:val="21"/>
              </w:rPr>
            </w:pPr>
            <w:r>
              <w:rPr>
                <w:rFonts w:ascii="宋体" w:hAnsi="宋体"/>
                <w:szCs w:val="21"/>
              </w:rPr>
              <w:t>GB/T 10595-2017《带式输送机》</w:t>
            </w:r>
          </w:p>
          <w:p w:rsidR="00D057E3" w:rsidRDefault="005F722E">
            <w:pPr>
              <w:spacing w:line="260" w:lineRule="exact"/>
              <w:rPr>
                <w:rFonts w:ascii="宋体" w:hAnsi="宋体" w:hint="default"/>
                <w:szCs w:val="21"/>
              </w:rPr>
            </w:pPr>
            <w:r>
              <w:rPr>
                <w:rFonts w:ascii="宋体" w:hAnsi="宋体"/>
                <w:szCs w:val="21"/>
              </w:rPr>
              <w:t>GB/T6402-2008《钢锻件超声检测方法》</w:t>
            </w:r>
          </w:p>
          <w:p w:rsidR="00D057E3" w:rsidRDefault="005F722E">
            <w:pPr>
              <w:spacing w:line="260" w:lineRule="exact"/>
              <w:rPr>
                <w:rFonts w:ascii="宋体" w:hAnsi="宋体" w:hint="default"/>
                <w:szCs w:val="21"/>
              </w:rPr>
            </w:pPr>
            <w:r>
              <w:rPr>
                <w:rFonts w:ascii="宋体" w:hAnsi="宋体"/>
                <w:szCs w:val="21"/>
              </w:rPr>
              <w:t>GB/T7233.1-2009《铸钢件 超声检测 第1部分：一般用途钢铸件》GB/T11345-2013《焊缝无损检测 超声检测 技术、检测等级和评定》</w:t>
            </w:r>
          </w:p>
          <w:p w:rsidR="00D057E3" w:rsidRDefault="005F722E">
            <w:pPr>
              <w:spacing w:line="260" w:lineRule="exact"/>
              <w:rPr>
                <w:rFonts w:ascii="宋体" w:hAnsi="宋体" w:hint="default"/>
                <w:szCs w:val="21"/>
              </w:rPr>
            </w:pPr>
            <w:r>
              <w:rPr>
                <w:rFonts w:ascii="宋体" w:hAnsi="宋体"/>
                <w:szCs w:val="21"/>
              </w:rPr>
              <w:t>GB/T29712-2013《焊缝无损检测 超声检测 验收等级》GB/T19418-2003《钢的弧焊接头 缺陷质量分级指南》</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煤矿用带式输送机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29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渗透检测</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280" w:lineRule="exact"/>
              <w:rPr>
                <w:rFonts w:ascii="宋体" w:hAnsi="宋体" w:hint="default"/>
                <w:szCs w:val="21"/>
              </w:rPr>
            </w:pPr>
            <w:r>
              <w:rPr>
                <w:rFonts w:ascii="宋体" w:hAnsi="宋体"/>
                <w:szCs w:val="21"/>
              </w:rPr>
              <w:t>GB/T 10595-2017《带式输送机》</w:t>
            </w:r>
          </w:p>
          <w:p w:rsidR="00D057E3" w:rsidRDefault="005F722E">
            <w:pPr>
              <w:spacing w:line="280" w:lineRule="exact"/>
              <w:rPr>
                <w:rFonts w:ascii="宋体" w:hAnsi="宋体" w:hint="default"/>
                <w:szCs w:val="21"/>
              </w:rPr>
            </w:pPr>
            <w:r>
              <w:rPr>
                <w:rFonts w:ascii="宋体" w:hAnsi="宋体"/>
                <w:szCs w:val="21"/>
              </w:rPr>
              <w:t>GB/T 9443-2019《铸钢铸铁件 渗透检测》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30</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制动力矩</w:t>
            </w:r>
          </w:p>
        </w:tc>
        <w:tc>
          <w:tcPr>
            <w:tcW w:w="2612" w:type="dxa"/>
            <w:vMerge w:val="restart"/>
            <w:vAlign w:val="center"/>
          </w:tcPr>
          <w:p w:rsidR="00D057E3" w:rsidRDefault="005F722E">
            <w:pPr>
              <w:spacing w:line="420" w:lineRule="exact"/>
              <w:rPr>
                <w:rFonts w:ascii="宋体" w:hAnsi="宋体" w:hint="default"/>
                <w:szCs w:val="21"/>
              </w:rPr>
            </w:pPr>
            <w:r>
              <w:rPr>
                <w:rFonts w:ascii="宋体" w:hAnsi="宋体"/>
                <w:szCs w:val="21"/>
              </w:rPr>
              <w:t>MT820-2006《煤矿用带式输送机技术条件》</w:t>
            </w:r>
          </w:p>
          <w:p w:rsidR="00D057E3" w:rsidRDefault="005F722E">
            <w:pPr>
              <w:spacing w:line="42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420" w:lineRule="exact"/>
              <w:rPr>
                <w:rFonts w:ascii="宋体" w:hAnsi="宋体" w:hint="default"/>
                <w:szCs w:val="21"/>
              </w:rPr>
            </w:pPr>
            <w:r>
              <w:rPr>
                <w:rFonts w:ascii="宋体" w:hAnsi="宋体"/>
                <w:szCs w:val="21"/>
              </w:rPr>
              <w:t>GB/T 10595-2017《带式输送机》</w:t>
            </w:r>
          </w:p>
          <w:p w:rsidR="00D057E3" w:rsidRDefault="005F722E">
            <w:pPr>
              <w:spacing w:line="420" w:lineRule="exact"/>
              <w:rPr>
                <w:rFonts w:ascii="宋体" w:hAnsi="宋体" w:hint="default"/>
                <w:szCs w:val="21"/>
              </w:rPr>
            </w:pPr>
            <w:r>
              <w:rPr>
                <w:rFonts w:ascii="宋体" w:hAnsi="宋体"/>
                <w:szCs w:val="21"/>
              </w:rPr>
              <w:t>《煤矿安全规程》2016版</w:t>
            </w:r>
          </w:p>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31</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运行平稳性</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32</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输送带运行状态</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33</w:t>
            </w:r>
          </w:p>
        </w:tc>
        <w:tc>
          <w:tcPr>
            <w:tcW w:w="2249" w:type="dxa"/>
            <w:vAlign w:val="center"/>
          </w:tcPr>
          <w:p w:rsidR="00D057E3" w:rsidRDefault="005F722E">
            <w:pPr>
              <w:spacing w:line="420" w:lineRule="exact"/>
              <w:jc w:val="left"/>
              <w:rPr>
                <w:rFonts w:ascii="宋体" w:hAnsi="宋体" w:hint="default"/>
                <w:szCs w:val="21"/>
              </w:rPr>
            </w:pPr>
            <w:proofErr w:type="gramStart"/>
            <w:r>
              <w:rPr>
                <w:rFonts w:ascii="宋体" w:hAnsi="宋体"/>
                <w:szCs w:val="21"/>
              </w:rPr>
              <w:t>软启动</w:t>
            </w:r>
            <w:proofErr w:type="gramEnd"/>
            <w:r>
              <w:rPr>
                <w:rFonts w:ascii="宋体" w:hAnsi="宋体"/>
                <w:szCs w:val="21"/>
              </w:rPr>
              <w:t>装置</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34</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液力耦合器传动介质</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35</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带式输送机使用的油脂</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36</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运行环境</w:t>
            </w:r>
          </w:p>
        </w:tc>
        <w:tc>
          <w:tcPr>
            <w:tcW w:w="2612" w:type="dxa"/>
            <w:vMerge/>
            <w:vAlign w:val="center"/>
          </w:tcPr>
          <w:p w:rsidR="00D057E3" w:rsidRDefault="00D057E3">
            <w:pPr>
              <w:spacing w:line="4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37</w:t>
            </w:r>
          </w:p>
        </w:tc>
        <w:tc>
          <w:tcPr>
            <w:tcW w:w="2249" w:type="dxa"/>
            <w:vAlign w:val="center"/>
          </w:tcPr>
          <w:p w:rsidR="00D057E3" w:rsidRDefault="005F722E">
            <w:pPr>
              <w:spacing w:line="420" w:lineRule="exact"/>
              <w:jc w:val="left"/>
              <w:rPr>
                <w:rFonts w:ascii="宋体" w:hAnsi="宋体" w:hint="default"/>
                <w:szCs w:val="21"/>
              </w:rPr>
            </w:pPr>
            <w:r>
              <w:rPr>
                <w:rFonts w:ascii="宋体" w:hAnsi="宋体"/>
                <w:szCs w:val="21"/>
              </w:rPr>
              <w:t>齿轮油（外观、运动粘度40℃及变化率、粘度指数、闪点、倾点、铜片腐蚀、液相锈蚀试验、抗泡沫性、水分、机械杂质）</w:t>
            </w:r>
          </w:p>
        </w:tc>
        <w:tc>
          <w:tcPr>
            <w:tcW w:w="2612" w:type="dxa"/>
            <w:vAlign w:val="center"/>
          </w:tcPr>
          <w:p w:rsidR="00D057E3" w:rsidRDefault="005F722E">
            <w:pPr>
              <w:spacing w:line="420" w:lineRule="exact"/>
              <w:rPr>
                <w:rFonts w:ascii="宋体" w:hAnsi="宋体" w:hint="default"/>
                <w:szCs w:val="21"/>
              </w:rPr>
            </w:pPr>
            <w:r>
              <w:rPr>
                <w:rFonts w:ascii="宋体" w:hAnsi="宋体"/>
                <w:szCs w:val="21"/>
              </w:rPr>
              <w:t>GB5903-2011《工业闭式齿轮油》</w:t>
            </w:r>
          </w:p>
          <w:p w:rsidR="00D057E3" w:rsidRDefault="005F722E">
            <w:pPr>
              <w:spacing w:line="420" w:lineRule="exact"/>
              <w:rPr>
                <w:rFonts w:ascii="宋体" w:hAnsi="宋体" w:hint="default"/>
                <w:szCs w:val="21"/>
              </w:rPr>
            </w:pPr>
            <w:r>
              <w:rPr>
                <w:rFonts w:ascii="宋体" w:hAnsi="宋体"/>
                <w:szCs w:val="21"/>
              </w:rPr>
              <w:t>GB/T265-1988《石油产品运动粘度测定法和动力粘度计算法》</w:t>
            </w:r>
          </w:p>
          <w:p w:rsidR="00D057E3" w:rsidRDefault="005F722E">
            <w:pPr>
              <w:spacing w:line="420" w:lineRule="exact"/>
              <w:rPr>
                <w:rFonts w:ascii="宋体" w:hAnsi="宋体" w:hint="default"/>
                <w:szCs w:val="21"/>
              </w:rPr>
            </w:pPr>
            <w:r>
              <w:rPr>
                <w:rFonts w:ascii="宋体" w:hAnsi="宋体"/>
                <w:szCs w:val="21"/>
              </w:rPr>
              <w:t>GB/T2541-1981《石油产品粘度指数算表》</w:t>
            </w:r>
          </w:p>
          <w:p w:rsidR="00D057E3" w:rsidRDefault="005F722E">
            <w:pPr>
              <w:spacing w:line="420" w:lineRule="exact"/>
              <w:rPr>
                <w:rFonts w:ascii="宋体" w:hAnsi="宋体" w:hint="default"/>
                <w:szCs w:val="21"/>
              </w:rPr>
            </w:pPr>
            <w:r>
              <w:rPr>
                <w:rFonts w:ascii="宋体" w:hAnsi="宋体"/>
                <w:szCs w:val="21"/>
              </w:rPr>
              <w:t>GB/T267-88《石油产品闪点和燃点测定法（开口杯法）》</w:t>
            </w:r>
          </w:p>
          <w:p w:rsidR="00D057E3" w:rsidRDefault="005F722E">
            <w:pPr>
              <w:spacing w:line="420" w:lineRule="exact"/>
              <w:rPr>
                <w:rFonts w:ascii="宋体" w:hAnsi="宋体" w:hint="default"/>
                <w:szCs w:val="21"/>
              </w:rPr>
            </w:pPr>
            <w:r>
              <w:rPr>
                <w:rFonts w:ascii="宋体" w:hAnsi="宋体"/>
                <w:szCs w:val="21"/>
              </w:rPr>
              <w:t>GB/T3535-2006《石油产品倾点测定法》</w:t>
            </w:r>
          </w:p>
          <w:p w:rsidR="00D057E3" w:rsidRDefault="005F722E">
            <w:pPr>
              <w:spacing w:line="420" w:lineRule="exact"/>
              <w:rPr>
                <w:rFonts w:ascii="宋体" w:hAnsi="宋体" w:hint="default"/>
                <w:szCs w:val="21"/>
              </w:rPr>
            </w:pPr>
            <w:r>
              <w:rPr>
                <w:rFonts w:ascii="宋体" w:hAnsi="宋体"/>
                <w:szCs w:val="21"/>
              </w:rPr>
              <w:t>GB/T5096-2017《石油产品铜片腐蚀试验法》</w:t>
            </w:r>
          </w:p>
          <w:p w:rsidR="00D057E3" w:rsidRDefault="005F722E">
            <w:pPr>
              <w:spacing w:line="420" w:lineRule="exact"/>
              <w:rPr>
                <w:rFonts w:ascii="宋体" w:hAnsi="宋体" w:hint="default"/>
                <w:szCs w:val="21"/>
              </w:rPr>
            </w:pPr>
            <w:r>
              <w:rPr>
                <w:rFonts w:ascii="宋体" w:hAnsi="宋体"/>
                <w:szCs w:val="21"/>
              </w:rPr>
              <w:t>GB/T11143-1989《加抑制剂矿物油在水存在下防锈性能试验法》</w:t>
            </w:r>
          </w:p>
          <w:p w:rsidR="00D057E3" w:rsidRDefault="005F722E">
            <w:pPr>
              <w:spacing w:line="420" w:lineRule="exact"/>
              <w:rPr>
                <w:rFonts w:ascii="宋体" w:hAnsi="宋体" w:hint="default"/>
                <w:szCs w:val="21"/>
              </w:rPr>
            </w:pPr>
            <w:r>
              <w:rPr>
                <w:rFonts w:ascii="宋体" w:hAnsi="宋体"/>
                <w:szCs w:val="21"/>
              </w:rPr>
              <w:t>NB/SH/T 0586-2010 《工业闭式齿轮油换油指标》</w:t>
            </w:r>
          </w:p>
        </w:tc>
        <w:tc>
          <w:tcPr>
            <w:tcW w:w="993" w:type="dxa"/>
            <w:vAlign w:val="center"/>
          </w:tcPr>
          <w:p w:rsidR="00D057E3" w:rsidRDefault="00D057E3">
            <w:pPr>
              <w:pStyle w:val="a7"/>
              <w:rPr>
                <w:rFonts w:hAnsi="宋体" w:cs="宋体" w:hint="default"/>
                <w:spacing w:val="-20"/>
                <w:szCs w:val="21"/>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煤矿用带式输送机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38</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液力传动油（运动黏度100℃、黏度指数、闪点（开口）、倾点、机械杂质、水分、泡沫性、铜片腐蚀、液相锈蚀）</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JB/T12194-2015《液力传动油》</w:t>
            </w:r>
          </w:p>
          <w:p w:rsidR="00D057E3" w:rsidRDefault="005F722E">
            <w:pPr>
              <w:spacing w:line="320" w:lineRule="exact"/>
              <w:rPr>
                <w:rFonts w:ascii="宋体" w:hAnsi="宋体" w:hint="default"/>
                <w:szCs w:val="21"/>
              </w:rPr>
            </w:pPr>
            <w:r>
              <w:rPr>
                <w:rFonts w:ascii="宋体" w:hAnsi="宋体"/>
                <w:szCs w:val="21"/>
              </w:rPr>
              <w:t>GB/T265-1988《石油产品运动粘度测定法和动力粘度计算法》</w:t>
            </w:r>
          </w:p>
          <w:p w:rsidR="00D057E3" w:rsidRDefault="005F722E">
            <w:pPr>
              <w:spacing w:line="320" w:lineRule="exact"/>
              <w:rPr>
                <w:rFonts w:ascii="宋体" w:hAnsi="宋体" w:hint="default"/>
                <w:szCs w:val="21"/>
              </w:rPr>
            </w:pPr>
            <w:r>
              <w:rPr>
                <w:rFonts w:ascii="宋体" w:hAnsi="宋体"/>
                <w:szCs w:val="21"/>
              </w:rPr>
              <w:t>GB/T2541-1981《石油产品粘度指数算表》</w:t>
            </w:r>
          </w:p>
          <w:p w:rsidR="00D057E3" w:rsidRDefault="005F722E">
            <w:pPr>
              <w:spacing w:line="320" w:lineRule="exact"/>
              <w:rPr>
                <w:rFonts w:ascii="宋体" w:hAnsi="宋体" w:hint="default"/>
                <w:szCs w:val="21"/>
              </w:rPr>
            </w:pPr>
            <w:r>
              <w:rPr>
                <w:rFonts w:ascii="宋体" w:hAnsi="宋体"/>
                <w:szCs w:val="21"/>
              </w:rPr>
              <w:t>GB/T3535-2006 《石油产品倾点测定法》</w:t>
            </w:r>
          </w:p>
          <w:p w:rsidR="00D057E3" w:rsidRDefault="005F722E">
            <w:pPr>
              <w:spacing w:line="320" w:lineRule="exact"/>
              <w:rPr>
                <w:rFonts w:ascii="宋体" w:hAnsi="宋体" w:hint="default"/>
                <w:szCs w:val="21"/>
              </w:rPr>
            </w:pPr>
            <w:r>
              <w:rPr>
                <w:rFonts w:ascii="宋体" w:hAnsi="宋体"/>
                <w:szCs w:val="21"/>
              </w:rPr>
              <w:t>GB/T511-2010《石油和石油产品及添加剂机械杂质测定法》</w:t>
            </w:r>
          </w:p>
          <w:p w:rsidR="00D057E3" w:rsidRDefault="005F722E">
            <w:pPr>
              <w:spacing w:line="320" w:lineRule="exact"/>
              <w:rPr>
                <w:rFonts w:ascii="宋体" w:hAnsi="宋体" w:hint="default"/>
                <w:szCs w:val="21"/>
              </w:rPr>
            </w:pPr>
            <w:r>
              <w:rPr>
                <w:rFonts w:ascii="宋体" w:hAnsi="宋体"/>
                <w:szCs w:val="21"/>
              </w:rPr>
              <w:t>GB/T 260-2016 《石油产品水含量的测定 蒸馏法》</w:t>
            </w:r>
          </w:p>
          <w:p w:rsidR="00D057E3" w:rsidRDefault="005F722E">
            <w:pPr>
              <w:spacing w:line="320" w:lineRule="exact"/>
              <w:rPr>
                <w:rFonts w:ascii="宋体" w:hAnsi="宋体" w:hint="default"/>
                <w:szCs w:val="21"/>
              </w:rPr>
            </w:pPr>
            <w:r>
              <w:rPr>
                <w:rFonts w:ascii="宋体" w:hAnsi="宋体"/>
                <w:szCs w:val="21"/>
              </w:rPr>
              <w:t>GB/T12579-2002《润滑油泡沫特性测定法》</w:t>
            </w:r>
          </w:p>
          <w:p w:rsidR="00D057E3" w:rsidRDefault="005F722E">
            <w:pPr>
              <w:spacing w:line="320" w:lineRule="exact"/>
              <w:rPr>
                <w:rFonts w:ascii="宋体" w:hAnsi="宋体" w:hint="default"/>
                <w:szCs w:val="21"/>
              </w:rPr>
            </w:pPr>
            <w:r>
              <w:rPr>
                <w:rFonts w:ascii="宋体" w:hAnsi="宋体"/>
                <w:szCs w:val="21"/>
              </w:rPr>
              <w:t>GB/T5096-2017《石油产品铜片腐蚀试验法》</w:t>
            </w:r>
          </w:p>
          <w:p w:rsidR="00D057E3" w:rsidRDefault="005F722E">
            <w:pPr>
              <w:spacing w:line="320" w:lineRule="exact"/>
              <w:rPr>
                <w:rFonts w:ascii="宋体" w:hAnsi="宋体" w:hint="default"/>
                <w:szCs w:val="21"/>
              </w:rPr>
            </w:pPr>
            <w:r>
              <w:rPr>
                <w:rFonts w:ascii="宋体" w:hAnsi="宋体"/>
                <w:szCs w:val="21"/>
              </w:rPr>
              <w:t>GB/T11143-1989《加抑制剂矿物油在水存在下防锈性能试验法》</w:t>
            </w:r>
          </w:p>
        </w:tc>
        <w:tc>
          <w:tcPr>
            <w:tcW w:w="993" w:type="dxa"/>
            <w:vAlign w:val="center"/>
          </w:tcPr>
          <w:p w:rsidR="00D057E3" w:rsidRDefault="00D057E3">
            <w:pPr>
              <w:pStyle w:val="a7"/>
              <w:rPr>
                <w:rFonts w:hAnsi="宋体" w:cs="宋体" w:hint="default"/>
                <w:sz w:val="18"/>
                <w:szCs w:val="18"/>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39</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一般要求</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DB37/T 4193-2020《煤矿在用带式输送机安全检测检验规范》</w:t>
            </w:r>
          </w:p>
          <w:p w:rsidR="00D057E3" w:rsidRDefault="005F722E">
            <w:pPr>
              <w:spacing w:line="320" w:lineRule="exact"/>
              <w:rPr>
                <w:rFonts w:ascii="宋体" w:hAnsi="宋体" w:hint="default"/>
                <w:szCs w:val="21"/>
              </w:rPr>
            </w:pPr>
            <w:r>
              <w:rPr>
                <w:rFonts w:ascii="宋体" w:hAnsi="宋体"/>
                <w:szCs w:val="21"/>
              </w:rPr>
              <w:t>MT820-2006《煤矿用带式输送机技术条件》</w:t>
            </w:r>
          </w:p>
          <w:p w:rsidR="00D057E3" w:rsidRDefault="005F722E">
            <w:pPr>
              <w:spacing w:line="320" w:lineRule="exact"/>
              <w:rPr>
                <w:rFonts w:ascii="宋体" w:hAnsi="宋体" w:hint="default"/>
                <w:szCs w:val="21"/>
              </w:rPr>
            </w:pPr>
            <w:r>
              <w:rPr>
                <w:rFonts w:ascii="宋体" w:hAnsi="宋体"/>
                <w:szCs w:val="21"/>
              </w:rPr>
              <w:t>NB/T10048-2018《煤矿在用滚筒驱动带式输送机安全运行规范》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40</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电气系统</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DB37/T4193-2020《煤矿在用带式输送机安全检测检验规范》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41</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信号装置</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DB37/T4193-2020《煤矿在用带式输送机安全检测检验规范》</w:t>
            </w:r>
          </w:p>
          <w:p w:rsidR="00D057E3" w:rsidRDefault="005F722E">
            <w:pPr>
              <w:spacing w:line="32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320" w:lineRule="exact"/>
              <w:rPr>
                <w:rFonts w:ascii="宋体" w:hAnsi="宋体" w:hint="default"/>
                <w:szCs w:val="21"/>
              </w:rPr>
            </w:pPr>
            <w:r>
              <w:rPr>
                <w:rFonts w:ascii="宋体" w:hAnsi="宋体"/>
                <w:szCs w:val="21"/>
              </w:rPr>
              <w:t>GB14784-2013《带式输送机 安全规范》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42</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防护装置和警示标志</w:t>
            </w:r>
          </w:p>
        </w:tc>
        <w:tc>
          <w:tcPr>
            <w:tcW w:w="2612" w:type="dxa"/>
            <w:vMerge w:val="restart"/>
            <w:vAlign w:val="center"/>
          </w:tcPr>
          <w:p w:rsidR="00D057E3" w:rsidRDefault="005F722E">
            <w:pPr>
              <w:spacing w:line="320" w:lineRule="exact"/>
              <w:rPr>
                <w:rFonts w:ascii="宋体" w:hAnsi="宋体" w:hint="default"/>
                <w:szCs w:val="21"/>
              </w:rPr>
            </w:pPr>
            <w:r>
              <w:rPr>
                <w:rFonts w:ascii="宋体" w:hAnsi="宋体"/>
                <w:szCs w:val="21"/>
              </w:rPr>
              <w:t>DB37/T4193-2020《煤矿在用带式输送机安全检测检验规范》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43</w:t>
            </w:r>
          </w:p>
        </w:tc>
        <w:tc>
          <w:tcPr>
            <w:tcW w:w="2249" w:type="dxa"/>
            <w:vAlign w:val="center"/>
          </w:tcPr>
          <w:p w:rsidR="00D057E3" w:rsidRDefault="005F722E">
            <w:pPr>
              <w:spacing w:line="320" w:lineRule="exact"/>
              <w:jc w:val="left"/>
              <w:rPr>
                <w:rFonts w:ascii="宋体" w:hAnsi="宋体" w:hint="default"/>
                <w:szCs w:val="21"/>
              </w:rPr>
            </w:pPr>
            <w:r>
              <w:rPr>
                <w:rFonts w:ascii="宋体" w:hAnsi="宋体"/>
                <w:szCs w:val="21"/>
              </w:rPr>
              <w:t>输送带运行状态</w:t>
            </w:r>
          </w:p>
        </w:tc>
        <w:tc>
          <w:tcPr>
            <w:tcW w:w="2612" w:type="dxa"/>
            <w:vMerge/>
            <w:vAlign w:val="center"/>
          </w:tcPr>
          <w:p w:rsidR="00D057E3" w:rsidRDefault="00D057E3">
            <w:pPr>
              <w:spacing w:line="32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35</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煤矿用带式输送机</w:t>
            </w: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44</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各种机电保护装置</w:t>
            </w:r>
          </w:p>
        </w:tc>
        <w:tc>
          <w:tcPr>
            <w:tcW w:w="2612" w:type="dxa"/>
            <w:vAlign w:val="center"/>
          </w:tcPr>
          <w:p w:rsidR="00D057E3" w:rsidRDefault="005F722E">
            <w:pPr>
              <w:spacing w:line="500" w:lineRule="exact"/>
              <w:rPr>
                <w:rFonts w:ascii="宋体" w:hAnsi="宋体" w:hint="default"/>
                <w:szCs w:val="21"/>
              </w:rPr>
            </w:pPr>
            <w:r>
              <w:rPr>
                <w:rFonts w:ascii="宋体" w:hAnsi="宋体"/>
                <w:szCs w:val="21"/>
              </w:rPr>
              <w:t>DB37/T4193-2020《煤矿在用带式输送机安全检测检验规范》</w:t>
            </w:r>
          </w:p>
          <w:p w:rsidR="00D057E3" w:rsidRDefault="005F722E">
            <w:pPr>
              <w:spacing w:line="500" w:lineRule="exact"/>
              <w:rPr>
                <w:rFonts w:ascii="宋体" w:hAnsi="宋体" w:hint="default"/>
                <w:szCs w:val="21"/>
              </w:rPr>
            </w:pPr>
            <w:r>
              <w:rPr>
                <w:rFonts w:ascii="宋体" w:hAnsi="宋体"/>
                <w:szCs w:val="21"/>
              </w:rPr>
              <w:t>MT820-2006《煤矿用带式输送机技术条件》</w:t>
            </w:r>
          </w:p>
          <w:p w:rsidR="00D057E3" w:rsidRDefault="005F722E">
            <w:pPr>
              <w:spacing w:line="500" w:lineRule="exact"/>
              <w:rPr>
                <w:rFonts w:ascii="宋体" w:hAnsi="宋体" w:hint="default"/>
                <w:szCs w:val="21"/>
              </w:rPr>
            </w:pPr>
            <w:r>
              <w:rPr>
                <w:rFonts w:ascii="宋体" w:hAnsi="宋体"/>
                <w:szCs w:val="21"/>
              </w:rPr>
              <w:t>《煤矿安全规程》2016版</w:t>
            </w:r>
          </w:p>
          <w:p w:rsidR="00D057E3" w:rsidRDefault="005F722E">
            <w:pPr>
              <w:spacing w:line="500" w:lineRule="exact"/>
              <w:rPr>
                <w:rFonts w:ascii="宋体" w:hAnsi="宋体" w:hint="default"/>
                <w:szCs w:val="21"/>
              </w:rPr>
            </w:pPr>
            <w:r>
              <w:rPr>
                <w:rFonts w:ascii="宋体" w:hAnsi="宋体"/>
                <w:szCs w:val="21"/>
              </w:rPr>
              <w:t>NB/T10048-2018《煤矿在用滚筒驱动带式输送机安全运行规范》</w:t>
            </w:r>
          </w:p>
          <w:p w:rsidR="00D057E3" w:rsidRDefault="005F722E">
            <w:pPr>
              <w:spacing w:line="500" w:lineRule="exact"/>
              <w:rPr>
                <w:rFonts w:ascii="宋体" w:hAnsi="宋体" w:hint="default"/>
                <w:szCs w:val="21"/>
              </w:rPr>
            </w:pPr>
            <w:r>
              <w:rPr>
                <w:rFonts w:ascii="宋体" w:hAnsi="宋体"/>
                <w:szCs w:val="21"/>
              </w:rPr>
              <w:t>MT872-2000《煤矿用带式输送机保护装置技术条件》</w:t>
            </w:r>
          </w:p>
          <w:p w:rsidR="00D057E3" w:rsidRDefault="005F722E">
            <w:pPr>
              <w:spacing w:line="500" w:lineRule="exact"/>
              <w:rPr>
                <w:rFonts w:ascii="宋体" w:hAnsi="宋体" w:hint="default"/>
                <w:szCs w:val="21"/>
              </w:rPr>
            </w:pPr>
            <w:r>
              <w:rPr>
                <w:rFonts w:ascii="宋体" w:hAnsi="宋体"/>
                <w:szCs w:val="21"/>
              </w:rPr>
              <w:t>GB14784-2013《带式输送机 安全规范》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45</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防撕裂保护装置</w:t>
            </w:r>
          </w:p>
        </w:tc>
        <w:tc>
          <w:tcPr>
            <w:tcW w:w="2612" w:type="dxa"/>
            <w:vMerge w:val="restart"/>
            <w:vAlign w:val="center"/>
          </w:tcPr>
          <w:p w:rsidR="00D057E3" w:rsidRDefault="005F722E">
            <w:pPr>
              <w:spacing w:line="500" w:lineRule="exact"/>
              <w:rPr>
                <w:rFonts w:ascii="宋体" w:hAnsi="宋体" w:hint="default"/>
                <w:szCs w:val="21"/>
              </w:rPr>
            </w:pPr>
            <w:r>
              <w:rPr>
                <w:rFonts w:ascii="宋体" w:hAnsi="宋体"/>
                <w:szCs w:val="21"/>
              </w:rPr>
              <w:t>DB37/T4193-2020《煤矿在用带式输送机安全检测检验规范》</w:t>
            </w:r>
          </w:p>
          <w:p w:rsidR="00D057E3" w:rsidRDefault="005F722E">
            <w:pPr>
              <w:spacing w:line="500" w:lineRule="exact"/>
              <w:rPr>
                <w:rFonts w:ascii="宋体" w:hAnsi="宋体" w:hint="default"/>
                <w:szCs w:val="21"/>
              </w:rPr>
            </w:pPr>
            <w:r>
              <w:rPr>
                <w:rFonts w:ascii="宋体" w:hAnsi="宋体"/>
                <w:szCs w:val="21"/>
              </w:rPr>
              <w:t>MT872-2000《煤矿用带式输送机保护装置技术条件》</w:t>
            </w:r>
          </w:p>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46</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沿线紧急停车装置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47</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防跑偏保护装置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48</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防超速保护装置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49</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驱动滚筒防打滑保护装置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50</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堆煤保护装置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51</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烟雾保护装置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52</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温度监测、自动洒水装置</w:t>
            </w:r>
          </w:p>
        </w:tc>
        <w:tc>
          <w:tcPr>
            <w:tcW w:w="2612" w:type="dxa"/>
            <w:vMerge/>
            <w:vAlign w:val="center"/>
          </w:tcPr>
          <w:p w:rsidR="00D057E3" w:rsidRDefault="00D057E3">
            <w:pPr>
              <w:spacing w:line="50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zCs w:val="21"/>
              </w:rPr>
            </w:pPr>
            <w:r>
              <w:rPr>
                <w:rFonts w:ascii="宋体" w:hAnsi="宋体" w:cs="宋体"/>
                <w:szCs w:val="21"/>
              </w:rPr>
              <w:t>53</w:t>
            </w:r>
          </w:p>
        </w:tc>
        <w:tc>
          <w:tcPr>
            <w:tcW w:w="2249" w:type="dxa"/>
            <w:vAlign w:val="center"/>
          </w:tcPr>
          <w:p w:rsidR="00D057E3" w:rsidRDefault="005F722E">
            <w:pPr>
              <w:spacing w:line="500" w:lineRule="exact"/>
              <w:jc w:val="left"/>
              <w:rPr>
                <w:rFonts w:ascii="宋体" w:hAnsi="宋体" w:hint="default"/>
                <w:szCs w:val="21"/>
              </w:rPr>
            </w:pPr>
            <w:r>
              <w:rPr>
                <w:rFonts w:ascii="宋体" w:hAnsi="宋体"/>
                <w:szCs w:val="21"/>
              </w:rPr>
              <w:t>张紧力下降保护装置</w:t>
            </w:r>
          </w:p>
        </w:tc>
        <w:tc>
          <w:tcPr>
            <w:tcW w:w="2612" w:type="dxa"/>
            <w:vAlign w:val="center"/>
          </w:tcPr>
          <w:p w:rsidR="00D057E3" w:rsidRDefault="005F722E">
            <w:pPr>
              <w:spacing w:line="500" w:lineRule="exact"/>
              <w:rPr>
                <w:rFonts w:ascii="宋体" w:hAnsi="宋体" w:hint="default"/>
                <w:szCs w:val="21"/>
              </w:rPr>
            </w:pPr>
            <w:r>
              <w:rPr>
                <w:rFonts w:ascii="宋体" w:hAnsi="宋体"/>
                <w:szCs w:val="21"/>
              </w:rPr>
              <w:t>DB37/T4193-2020《煤矿在用带式输送机安全检测检验规范》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36</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工矿电机车</w:t>
            </w: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撒砂装置试验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JB/T3114-1997《直流工矿电机车试验方法》MT/T1064-2008《矿用窄轨架线式电机车技术条件》NB/T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2</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警声传播距离试验</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JB/T10772-2007《窄轨架线式工矿电机车通用技术条件》</w:t>
            </w:r>
          </w:p>
          <w:p w:rsidR="00D057E3" w:rsidRDefault="005F722E">
            <w:pPr>
              <w:spacing w:line="280" w:lineRule="exact"/>
              <w:rPr>
                <w:rFonts w:ascii="宋体" w:hAnsi="宋体" w:hint="default"/>
                <w:szCs w:val="21"/>
              </w:rPr>
            </w:pPr>
            <w:r>
              <w:rPr>
                <w:rFonts w:ascii="宋体" w:hAnsi="宋体"/>
                <w:szCs w:val="21"/>
              </w:rPr>
              <w:t>JB/T3114-1997《直流工矿电机车试验方法》MT/T1064-2008《矿用窄轨架线式电机车技术条件》</w:t>
            </w:r>
          </w:p>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3</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照明灯照度</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4</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 xml:space="preserve">制动功能   </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5</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制动距离试验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MT491-1995《煤矿防爆蓄电池电机车通用技术条件》</w:t>
            </w:r>
          </w:p>
          <w:p w:rsidR="00D057E3" w:rsidRDefault="005F722E">
            <w:pPr>
              <w:spacing w:line="280" w:lineRule="exact"/>
              <w:rPr>
                <w:rFonts w:ascii="宋体" w:hAnsi="宋体" w:hint="default"/>
                <w:szCs w:val="21"/>
              </w:rPr>
            </w:pPr>
            <w:r>
              <w:rPr>
                <w:rFonts w:ascii="宋体" w:hAnsi="宋体"/>
                <w:szCs w:val="21"/>
              </w:rPr>
              <w:t>JB/T10100-1999《直流架线式准轨工矿电机车 基本技术条件》</w:t>
            </w:r>
          </w:p>
          <w:p w:rsidR="00D057E3" w:rsidRDefault="005F722E">
            <w:pPr>
              <w:spacing w:line="280" w:lineRule="exact"/>
              <w:rPr>
                <w:rFonts w:ascii="宋体" w:hAnsi="宋体" w:hint="default"/>
                <w:szCs w:val="21"/>
              </w:rPr>
            </w:pPr>
            <w:r>
              <w:rPr>
                <w:rFonts w:ascii="宋体" w:hAnsi="宋体"/>
                <w:szCs w:val="21"/>
              </w:rPr>
              <w:t>《煤矿安全规程》2016版</w:t>
            </w:r>
          </w:p>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6</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电路的绝缘试验</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JB/T3114-1997《直流工矿电机车试验方法》</w:t>
            </w:r>
          </w:p>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7</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电路的交流耐压试验</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8</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机车运行时的漏电电流</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9</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防爆部件检查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MT491-1995《煤矿防爆蓄电池电机车通用技术条件》</w:t>
            </w:r>
          </w:p>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10</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轨道接缝电阻测量</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MT/T670-1997《煤矿井下牵引网络杂散电流防治技术规范》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11</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防腐蚀性检查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JB/T10772-2007《窄轨架线式工矿电机车通用技术条件》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12</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安全保护装置</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NB/T 10049-2018《煤矿在用电机车检测检验规范》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增加参数</w:t>
            </w: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37</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矿用高强度圆环链</w:t>
            </w:r>
          </w:p>
        </w:tc>
        <w:tc>
          <w:tcPr>
            <w:tcW w:w="700" w:type="dxa"/>
            <w:vAlign w:val="center"/>
          </w:tcPr>
          <w:p w:rsidR="00D057E3" w:rsidRDefault="005F722E">
            <w:pPr>
              <w:pStyle w:val="a9"/>
              <w:jc w:val="center"/>
              <w:rPr>
                <w:rFonts w:ascii="宋体" w:hAnsi="宋体" w:cs="宋体" w:hint="default"/>
                <w:kern w:val="0"/>
                <w:sz w:val="21"/>
                <w:szCs w:val="21"/>
              </w:rPr>
            </w:pPr>
            <w:r>
              <w:rPr>
                <w:rFonts w:ascii="宋体" w:hAnsi="宋体" w:cs="宋体"/>
                <w:kern w:val="0"/>
                <w:sz w:val="21"/>
                <w:szCs w:val="21"/>
              </w:rPr>
              <w:t>1</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表面质量</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GB/T12718-2009《矿用高强度圆环链》MT/T522-2004《矿用高强度圆环链检验规范》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rPr>
          <w:trHeight w:val="239"/>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9"/>
              <w:jc w:val="center"/>
              <w:rPr>
                <w:rFonts w:ascii="宋体" w:hAnsi="宋体" w:cs="宋体" w:hint="default"/>
                <w:kern w:val="0"/>
                <w:sz w:val="21"/>
                <w:szCs w:val="21"/>
              </w:rPr>
            </w:pPr>
            <w:r>
              <w:rPr>
                <w:rFonts w:ascii="宋体" w:hAnsi="宋体" w:cs="宋体"/>
                <w:kern w:val="0"/>
                <w:sz w:val="21"/>
                <w:szCs w:val="21"/>
              </w:rPr>
              <w:t>2</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尺寸</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9"/>
              <w:jc w:val="center"/>
              <w:rPr>
                <w:rFonts w:ascii="宋体" w:hAnsi="宋体" w:cs="宋体" w:hint="default"/>
                <w:kern w:val="0"/>
                <w:sz w:val="21"/>
                <w:szCs w:val="21"/>
              </w:rPr>
            </w:pPr>
            <w:r>
              <w:rPr>
                <w:rFonts w:ascii="宋体" w:hAnsi="宋体" w:cs="宋体"/>
                <w:kern w:val="0"/>
                <w:sz w:val="21"/>
                <w:szCs w:val="21"/>
              </w:rPr>
              <w:t>3</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试验负荷下伸长率</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9"/>
              <w:jc w:val="center"/>
              <w:rPr>
                <w:rFonts w:ascii="宋体" w:hAnsi="宋体" w:cs="宋体" w:hint="default"/>
                <w:kern w:val="0"/>
                <w:sz w:val="21"/>
                <w:szCs w:val="21"/>
              </w:rPr>
            </w:pPr>
            <w:r>
              <w:rPr>
                <w:rFonts w:ascii="宋体" w:hAnsi="宋体" w:cs="宋体"/>
                <w:kern w:val="0"/>
                <w:sz w:val="21"/>
                <w:szCs w:val="21"/>
              </w:rPr>
              <w:t>4</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破断负荷</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9"/>
              <w:jc w:val="center"/>
              <w:rPr>
                <w:rFonts w:ascii="宋体" w:hAnsi="宋体" w:cs="宋体" w:hint="default"/>
                <w:sz w:val="21"/>
                <w:szCs w:val="21"/>
              </w:rPr>
            </w:pPr>
            <w:r>
              <w:rPr>
                <w:rFonts w:ascii="宋体" w:hAnsi="宋体" w:cs="宋体"/>
                <w:sz w:val="21"/>
                <w:szCs w:val="21"/>
              </w:rPr>
              <w:t>5</w:t>
            </w:r>
          </w:p>
        </w:tc>
        <w:tc>
          <w:tcPr>
            <w:tcW w:w="2249" w:type="dxa"/>
            <w:vAlign w:val="center"/>
          </w:tcPr>
          <w:p w:rsidR="00D057E3" w:rsidRDefault="005F722E">
            <w:pPr>
              <w:spacing w:line="260" w:lineRule="exact"/>
              <w:jc w:val="left"/>
              <w:rPr>
                <w:rFonts w:ascii="宋体" w:hAnsi="宋体" w:hint="default"/>
                <w:szCs w:val="21"/>
              </w:rPr>
            </w:pPr>
            <w:r>
              <w:rPr>
                <w:rFonts w:ascii="宋体" w:hAnsi="宋体"/>
                <w:szCs w:val="21"/>
              </w:rPr>
              <w:t>破断总伸长率</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38</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绝缘</w:t>
            </w:r>
            <w:proofErr w:type="gramStart"/>
            <w:r>
              <w:rPr>
                <w:rFonts w:ascii="宋体" w:hAnsi="宋体"/>
                <w:bCs/>
                <w:snapToGrid w:val="0"/>
                <w:kern w:val="0"/>
                <w:szCs w:val="21"/>
              </w:rPr>
              <w:t>安全工</w:t>
            </w:r>
            <w:proofErr w:type="gramEnd"/>
            <w:r>
              <w:rPr>
                <w:rFonts w:ascii="宋体" w:hAnsi="宋体"/>
                <w:bCs/>
                <w:snapToGrid w:val="0"/>
                <w:kern w:val="0"/>
                <w:szCs w:val="21"/>
              </w:rPr>
              <w:t>器具</w:t>
            </w: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验电器起动电压试验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DB37/T 2388-2013《矿山在用电力绝缘安全工器具电气试验规范》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工频耐压试验</w:t>
            </w:r>
          </w:p>
        </w:tc>
        <w:tc>
          <w:tcPr>
            <w:tcW w:w="2612" w:type="dxa"/>
          </w:tcPr>
          <w:p w:rsidR="00D057E3" w:rsidRDefault="005F722E">
            <w:pPr>
              <w:spacing w:line="280" w:lineRule="exact"/>
              <w:rPr>
                <w:rFonts w:ascii="宋体" w:hAnsi="宋体" w:hint="default"/>
                <w:szCs w:val="21"/>
              </w:rPr>
            </w:pPr>
            <w:r>
              <w:rPr>
                <w:rFonts w:ascii="宋体" w:hAnsi="宋体"/>
                <w:szCs w:val="21"/>
              </w:rPr>
              <w:t>GB26860-2011《电力安全工作规程-发电厂和变电站电气部分》</w:t>
            </w:r>
          </w:p>
          <w:p w:rsidR="00D057E3" w:rsidRDefault="005F722E">
            <w:pPr>
              <w:spacing w:line="280" w:lineRule="exact"/>
              <w:rPr>
                <w:rFonts w:ascii="宋体" w:hAnsi="宋体" w:hint="default"/>
                <w:szCs w:val="21"/>
              </w:rPr>
            </w:pPr>
            <w:r>
              <w:rPr>
                <w:rFonts w:ascii="宋体" w:hAnsi="宋体"/>
                <w:szCs w:val="21"/>
              </w:rPr>
              <w:t>DL/T976-2017《带电作业工具、装置和设备预防性试验规程》</w:t>
            </w:r>
          </w:p>
          <w:p w:rsidR="00D057E3" w:rsidRDefault="005F722E">
            <w:pPr>
              <w:spacing w:line="280" w:lineRule="exact"/>
              <w:rPr>
                <w:rFonts w:ascii="宋体" w:hAnsi="宋体" w:hint="default"/>
                <w:szCs w:val="21"/>
              </w:rPr>
            </w:pPr>
            <w:r>
              <w:rPr>
                <w:rFonts w:ascii="宋体" w:hAnsi="宋体"/>
                <w:szCs w:val="21"/>
              </w:rPr>
              <w:t>DB37/T 2388-2013《矿山在用电力绝缘安全工器具电气试验规范》</w:t>
            </w:r>
          </w:p>
          <w:p w:rsidR="00D057E3" w:rsidRDefault="005F722E">
            <w:pPr>
              <w:spacing w:line="280" w:lineRule="exact"/>
              <w:rPr>
                <w:rFonts w:ascii="宋体" w:hAnsi="宋体" w:hint="default"/>
                <w:szCs w:val="21"/>
              </w:rPr>
            </w:pPr>
            <w:r>
              <w:rPr>
                <w:rFonts w:ascii="宋体" w:hAnsi="宋体"/>
                <w:szCs w:val="21"/>
              </w:rPr>
              <w:t>GB/T17622-2008《带电作业用绝缘手套》</w:t>
            </w:r>
          </w:p>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DL/T1476-2015《电力安全工器具预防性试验规程》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kern w:val="0"/>
                <w:szCs w:val="21"/>
              </w:rPr>
            </w:pPr>
            <w:r>
              <w:rPr>
                <w:rFonts w:hAnsi="宋体" w:cs="宋体"/>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成组直流电阻试验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DB37/T 2388-2013《矿山在用电力绝缘安全工器具电气试验规范》</w:t>
            </w:r>
          </w:p>
          <w:p w:rsidR="00D057E3" w:rsidRDefault="005F722E">
            <w:pPr>
              <w:spacing w:line="280" w:lineRule="exact"/>
              <w:rPr>
                <w:rFonts w:ascii="宋体" w:hAnsi="宋体" w:hint="default"/>
                <w:szCs w:val="21"/>
              </w:rPr>
            </w:pPr>
            <w:r>
              <w:rPr>
                <w:rFonts w:ascii="宋体" w:hAnsi="宋体"/>
                <w:szCs w:val="21"/>
              </w:rPr>
              <w:t>DL/T1476-2015《电力安全工器具预防性试验规程》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39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煤矿交流高压开关设备</w:t>
            </w:r>
          </w:p>
        </w:tc>
        <w:tc>
          <w:tcPr>
            <w:tcW w:w="700" w:type="dxa"/>
            <w:vAlign w:val="center"/>
          </w:tcPr>
          <w:p w:rsidR="00D057E3" w:rsidRDefault="005F722E">
            <w:pPr>
              <w:pStyle w:val="a7"/>
              <w:jc w:val="center"/>
              <w:rPr>
                <w:rFonts w:hAnsi="宋体" w:cs="宋体" w:hint="default"/>
                <w:szCs w:val="21"/>
              </w:rPr>
            </w:pPr>
            <w:r>
              <w:rPr>
                <w:rFonts w:hAnsi="宋体" w:cs="宋体"/>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断路器绝缘电阻</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DL/T596-2021《电力设备预防性试验规程》</w:t>
            </w:r>
          </w:p>
          <w:p w:rsidR="00D057E3" w:rsidRDefault="005F722E">
            <w:pPr>
              <w:spacing w:line="280" w:lineRule="exact"/>
              <w:rPr>
                <w:rFonts w:ascii="宋体" w:hAnsi="宋体" w:hint="default"/>
                <w:szCs w:val="21"/>
              </w:rPr>
            </w:pPr>
            <w:r>
              <w:rPr>
                <w:rFonts w:ascii="宋体" w:hAnsi="宋体"/>
                <w:szCs w:val="21"/>
              </w:rPr>
              <w:t>DB37/T2389-2013《矿山在用高压开关设备电气安全检测检验规范》</w:t>
            </w:r>
          </w:p>
          <w:p w:rsidR="00D057E3" w:rsidRDefault="005F722E">
            <w:pPr>
              <w:spacing w:line="280" w:lineRule="exact"/>
              <w:rPr>
                <w:rFonts w:ascii="宋体" w:hAnsi="宋体" w:hint="default"/>
                <w:szCs w:val="21"/>
              </w:rPr>
            </w:pPr>
            <w:r>
              <w:rPr>
                <w:rFonts w:ascii="宋体" w:hAnsi="宋体"/>
                <w:szCs w:val="21"/>
              </w:rPr>
              <w:t>NB/T10179-2019《煤矿在用高压开关设备电气试验规范》</w:t>
            </w:r>
          </w:p>
          <w:p w:rsidR="00D057E3" w:rsidRDefault="005F722E">
            <w:pPr>
              <w:spacing w:line="280" w:lineRule="exact"/>
              <w:rPr>
                <w:rFonts w:ascii="宋体" w:hAnsi="宋体" w:hint="default"/>
                <w:szCs w:val="21"/>
              </w:rPr>
            </w:pPr>
            <w:r>
              <w:rPr>
                <w:rFonts w:ascii="宋体" w:hAnsi="宋体"/>
                <w:szCs w:val="21"/>
              </w:rPr>
              <w:t>GB/T1984-2014《高压交流断路器》</w:t>
            </w:r>
          </w:p>
          <w:p w:rsidR="00D057E3" w:rsidRDefault="005F722E">
            <w:pPr>
              <w:spacing w:line="280" w:lineRule="exact"/>
              <w:rPr>
                <w:rFonts w:ascii="宋体" w:hAnsi="宋体" w:hint="default"/>
                <w:szCs w:val="21"/>
              </w:rPr>
            </w:pPr>
            <w:r>
              <w:rPr>
                <w:rFonts w:ascii="宋体" w:hAnsi="宋体"/>
                <w:szCs w:val="21"/>
              </w:rPr>
              <w:t>DL408-1991《电业安全工作规程》</w:t>
            </w:r>
          </w:p>
          <w:p w:rsidR="00D057E3" w:rsidRDefault="00D057E3">
            <w:pPr>
              <w:spacing w:line="280" w:lineRule="exact"/>
              <w:rPr>
                <w:rFonts w:ascii="宋体" w:hAnsi="宋体" w:hint="default"/>
                <w:szCs w:val="21"/>
              </w:rPr>
            </w:pPr>
          </w:p>
        </w:tc>
        <w:tc>
          <w:tcPr>
            <w:tcW w:w="993" w:type="dxa"/>
            <w:vAlign w:val="center"/>
          </w:tcPr>
          <w:p w:rsidR="00D057E3" w:rsidRDefault="00D057E3">
            <w:pPr>
              <w:pStyle w:val="a7"/>
              <w:rPr>
                <w:rFonts w:hAnsi="宋体" w:cs="宋体" w:hint="default"/>
                <w:sz w:val="18"/>
                <w:szCs w:val="18"/>
              </w:rPr>
            </w:pPr>
          </w:p>
        </w:tc>
        <w:tc>
          <w:tcPr>
            <w:tcW w:w="756" w:type="dxa"/>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断路器交流耐压</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断路器导电回路电阻测定</w:t>
            </w:r>
          </w:p>
        </w:tc>
        <w:tc>
          <w:tcPr>
            <w:tcW w:w="2612" w:type="dxa"/>
            <w:vMerge/>
            <w:vAlign w:val="center"/>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2968"/>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断路器合闸时间</w:t>
            </w:r>
            <w:proofErr w:type="gramStart"/>
            <w:r>
              <w:rPr>
                <w:rFonts w:ascii="宋体" w:hAnsi="宋体"/>
                <w:szCs w:val="21"/>
              </w:rPr>
              <w:t>和分闸时间</w:t>
            </w:r>
            <w:proofErr w:type="gramEnd"/>
            <w:r>
              <w:rPr>
                <w:rFonts w:ascii="宋体" w:hAnsi="宋体"/>
                <w:szCs w:val="21"/>
              </w:rPr>
              <w:t>、触头开距</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DB37/T2389-2013《矿山在用高压开关设备电气安全检测检验规范》</w:t>
            </w:r>
          </w:p>
          <w:p w:rsidR="00D057E3" w:rsidRDefault="005F722E">
            <w:pPr>
              <w:spacing w:line="280" w:lineRule="exact"/>
              <w:rPr>
                <w:rFonts w:ascii="宋体" w:hAnsi="宋体" w:hint="default"/>
                <w:szCs w:val="21"/>
              </w:rPr>
            </w:pPr>
            <w:r>
              <w:rPr>
                <w:rFonts w:ascii="宋体" w:hAnsi="宋体"/>
                <w:szCs w:val="21"/>
              </w:rPr>
              <w:t>NB/T10179-2019《煤矿在用高压开关设备电气试验规范》</w:t>
            </w:r>
          </w:p>
          <w:p w:rsidR="00D057E3" w:rsidRDefault="005F722E">
            <w:pPr>
              <w:spacing w:line="280" w:lineRule="exact"/>
              <w:rPr>
                <w:rFonts w:ascii="宋体" w:hAnsi="宋体" w:hint="default"/>
                <w:szCs w:val="21"/>
              </w:rPr>
            </w:pPr>
            <w:r>
              <w:rPr>
                <w:rFonts w:ascii="宋体" w:hAnsi="宋体"/>
                <w:szCs w:val="21"/>
              </w:rPr>
              <w:t>GB/T1984-2014《高压交流断路器》</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煤矿交流高压开关设备</w:t>
            </w:r>
          </w:p>
        </w:tc>
        <w:tc>
          <w:tcPr>
            <w:tcW w:w="700" w:type="dxa"/>
            <w:vAlign w:val="center"/>
          </w:tcPr>
          <w:p w:rsidR="00D057E3" w:rsidRDefault="005F722E">
            <w:pPr>
              <w:pStyle w:val="a7"/>
              <w:jc w:val="center"/>
              <w:rPr>
                <w:rFonts w:hAnsi="宋体" w:cs="宋体" w:hint="default"/>
                <w:szCs w:val="21"/>
              </w:rPr>
            </w:pPr>
            <w:r>
              <w:rPr>
                <w:rFonts w:hAnsi="宋体" w:cs="宋体"/>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断路器触头分、合闸同期性及弹跳</w:t>
            </w:r>
          </w:p>
        </w:tc>
        <w:tc>
          <w:tcPr>
            <w:tcW w:w="2612" w:type="dxa"/>
            <w:vAlign w:val="center"/>
          </w:tcPr>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DB37/T2389-2013《矿山在用高压开关设备电气安全检测检验规范》</w:t>
            </w:r>
          </w:p>
          <w:p w:rsidR="00D057E3" w:rsidRDefault="005F722E">
            <w:pPr>
              <w:rPr>
                <w:rFonts w:ascii="宋体" w:hAnsi="宋体" w:hint="default"/>
                <w:szCs w:val="21"/>
              </w:rPr>
            </w:pPr>
            <w:r>
              <w:rPr>
                <w:rFonts w:ascii="宋体" w:hAnsi="宋体"/>
                <w:szCs w:val="21"/>
              </w:rPr>
              <w:t>NB/T10179-2019《煤矿在用高压开关设备电气试验规范》</w:t>
            </w:r>
          </w:p>
          <w:p w:rsidR="00D057E3" w:rsidRDefault="005F722E">
            <w:pPr>
              <w:rPr>
                <w:rFonts w:ascii="宋体" w:hAnsi="宋体" w:hint="default"/>
                <w:szCs w:val="21"/>
              </w:rPr>
            </w:pPr>
            <w:r>
              <w:rPr>
                <w:rFonts w:ascii="宋体" w:hAnsi="宋体"/>
                <w:szCs w:val="21"/>
              </w:rPr>
              <w:t>GB/T1984-2014《高压交流断路器》</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断路器分合闸电磁铁的动作电压</w:t>
            </w:r>
          </w:p>
        </w:tc>
        <w:tc>
          <w:tcPr>
            <w:tcW w:w="2612" w:type="dxa"/>
            <w:vAlign w:val="center"/>
          </w:tcPr>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GB/T1984-2014《高压交流断路器》</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断路器的速度特性</w:t>
            </w:r>
          </w:p>
        </w:tc>
        <w:tc>
          <w:tcPr>
            <w:tcW w:w="2612" w:type="dxa"/>
            <w:vAlign w:val="center"/>
          </w:tcPr>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GB/T1984-2014《高压交流断路器》</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互感器绝缘电阻</w:t>
            </w:r>
          </w:p>
        </w:tc>
        <w:tc>
          <w:tcPr>
            <w:tcW w:w="2612" w:type="dxa"/>
            <w:vMerge w:val="restart"/>
            <w:vAlign w:val="center"/>
          </w:tcPr>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互感器交流耐压</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互感器组别和极性测定</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互感器线圈直流电阻</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互感器变比测定</w:t>
            </w:r>
          </w:p>
        </w:tc>
        <w:tc>
          <w:tcPr>
            <w:tcW w:w="2612" w:type="dxa"/>
            <w:vAlign w:val="center"/>
          </w:tcPr>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隔离开关电绝缘电阻测定</w:t>
            </w:r>
          </w:p>
        </w:tc>
        <w:tc>
          <w:tcPr>
            <w:tcW w:w="2612" w:type="dxa"/>
            <w:vMerge w:val="restart"/>
            <w:vAlign w:val="center"/>
          </w:tcPr>
          <w:p w:rsidR="00D057E3" w:rsidRDefault="005F722E">
            <w:pPr>
              <w:rPr>
                <w:rFonts w:ascii="宋体" w:hAnsi="宋体" w:hint="default"/>
                <w:szCs w:val="21"/>
              </w:rPr>
            </w:pPr>
            <w:r>
              <w:rPr>
                <w:rFonts w:ascii="宋体" w:hAnsi="宋体"/>
                <w:szCs w:val="21"/>
              </w:rPr>
              <w:t>(83)煤生字第761号《煤矿电气试验规程》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隔离开关导电回路电阻测定</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隔离开关交流耐压</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445"/>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母线绝缘电阻</w:t>
            </w:r>
          </w:p>
        </w:tc>
        <w:tc>
          <w:tcPr>
            <w:tcW w:w="2612" w:type="dxa"/>
            <w:vMerge w:val="restart"/>
            <w:vAlign w:val="center"/>
          </w:tcPr>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106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母线交流耐压</w:t>
            </w:r>
          </w:p>
        </w:tc>
        <w:tc>
          <w:tcPr>
            <w:tcW w:w="2612" w:type="dxa"/>
            <w:vMerge/>
            <w:vAlign w:val="center"/>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897"/>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18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母线检查触头接触情况及弹簧压力</w:t>
            </w:r>
          </w:p>
        </w:tc>
        <w:tc>
          <w:tcPr>
            <w:tcW w:w="2612" w:type="dxa"/>
            <w:vAlign w:val="center"/>
          </w:tcPr>
          <w:p w:rsidR="00D057E3" w:rsidRDefault="005F722E">
            <w:pPr>
              <w:rPr>
                <w:rFonts w:ascii="宋体" w:hAnsi="宋体" w:hint="default"/>
                <w:szCs w:val="21"/>
              </w:rPr>
            </w:pPr>
            <w:r>
              <w:rPr>
                <w:rFonts w:ascii="宋体" w:hAnsi="宋体"/>
                <w:szCs w:val="21"/>
              </w:rPr>
              <w:t>(83)煤生字第761号《煤矿电气试验规程》</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煤矿交流高压开关设备</w:t>
            </w:r>
          </w:p>
        </w:tc>
        <w:tc>
          <w:tcPr>
            <w:tcW w:w="700" w:type="dxa"/>
            <w:vAlign w:val="center"/>
          </w:tcPr>
          <w:p w:rsidR="00D057E3" w:rsidRDefault="005F722E">
            <w:pPr>
              <w:pStyle w:val="a7"/>
              <w:jc w:val="center"/>
              <w:rPr>
                <w:rFonts w:hAnsi="宋体" w:cs="宋体" w:hint="default"/>
                <w:szCs w:val="21"/>
              </w:rPr>
            </w:pPr>
            <w:r>
              <w:rPr>
                <w:rFonts w:hAnsi="宋体" w:cs="宋体"/>
                <w:szCs w:val="21"/>
              </w:rPr>
              <w:t>19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继电保护和安全自动装置外部检查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GB/T7261-2016《继电保护和安全自动装置基本试验方法》</w:t>
            </w:r>
          </w:p>
          <w:p w:rsidR="00D057E3" w:rsidRDefault="005F722E">
            <w:pPr>
              <w:spacing w:line="280" w:lineRule="exact"/>
              <w:rPr>
                <w:rFonts w:ascii="宋体" w:hAnsi="宋体" w:hint="default"/>
                <w:szCs w:val="21"/>
              </w:rPr>
            </w:pPr>
            <w:r>
              <w:rPr>
                <w:rFonts w:ascii="宋体" w:hAnsi="宋体"/>
                <w:szCs w:val="21"/>
              </w:rPr>
              <w:t>DL/T995-2016《继电保护和电网安全自动装置检验规程》</w:t>
            </w:r>
          </w:p>
          <w:p w:rsidR="00D057E3" w:rsidRDefault="005F722E">
            <w:pPr>
              <w:spacing w:line="280" w:lineRule="exact"/>
              <w:rPr>
                <w:rFonts w:ascii="宋体" w:hAnsi="宋体" w:hint="default"/>
                <w:szCs w:val="21"/>
              </w:rPr>
            </w:pPr>
            <w:r>
              <w:rPr>
                <w:rFonts w:ascii="宋体" w:hAnsi="宋体"/>
                <w:szCs w:val="21"/>
              </w:rPr>
              <w:t>NB/T10178-2019</w:t>
            </w:r>
          </w:p>
          <w:p w:rsidR="00D057E3" w:rsidRDefault="005F722E">
            <w:pPr>
              <w:spacing w:line="280" w:lineRule="exact"/>
              <w:rPr>
                <w:rFonts w:ascii="宋体" w:hAnsi="宋体" w:hint="default"/>
                <w:szCs w:val="21"/>
              </w:rPr>
            </w:pPr>
            <w:r>
              <w:rPr>
                <w:rFonts w:ascii="宋体" w:hAnsi="宋体"/>
                <w:szCs w:val="21"/>
              </w:rPr>
              <w:t>《煤矿在用继电保护装置电气试验规范》</w:t>
            </w:r>
          </w:p>
          <w:p w:rsidR="00D057E3" w:rsidRDefault="005F722E">
            <w:pPr>
              <w:spacing w:line="280" w:lineRule="exact"/>
              <w:rPr>
                <w:rFonts w:ascii="宋体" w:hAnsi="宋体" w:hint="default"/>
                <w:szCs w:val="21"/>
              </w:rPr>
            </w:pPr>
            <w:r>
              <w:rPr>
                <w:rFonts w:ascii="宋体" w:hAnsi="宋体"/>
                <w:szCs w:val="21"/>
              </w:rPr>
              <w:t>DL/T624-2010《继电保护微机型试验装置技术条件》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261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继电保护和安全自动装置内部及机械部分检查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GB/T7261-2016《继电保护和安全自动装置基本试验方法》</w:t>
            </w:r>
          </w:p>
          <w:p w:rsidR="00D057E3" w:rsidRDefault="005F722E">
            <w:pPr>
              <w:spacing w:line="280" w:lineRule="exact"/>
              <w:rPr>
                <w:rFonts w:ascii="宋体" w:hAnsi="宋体" w:hint="default"/>
                <w:szCs w:val="21"/>
              </w:rPr>
            </w:pPr>
            <w:r>
              <w:rPr>
                <w:rFonts w:ascii="宋体" w:hAnsi="宋体"/>
                <w:szCs w:val="21"/>
              </w:rPr>
              <w:t>NB/T10178-2019</w:t>
            </w:r>
          </w:p>
          <w:p w:rsidR="00D057E3" w:rsidRDefault="005F722E">
            <w:pPr>
              <w:spacing w:line="280" w:lineRule="exact"/>
              <w:rPr>
                <w:rFonts w:ascii="宋体" w:hAnsi="宋体" w:hint="default"/>
                <w:szCs w:val="21"/>
              </w:rPr>
            </w:pPr>
            <w:r>
              <w:rPr>
                <w:rFonts w:ascii="宋体" w:hAnsi="宋体"/>
                <w:szCs w:val="21"/>
              </w:rPr>
              <w:t>《煤矿在用继电保护装置电气试验规范》</w:t>
            </w:r>
          </w:p>
          <w:p w:rsidR="00D057E3" w:rsidRDefault="005F722E">
            <w:pPr>
              <w:spacing w:line="280" w:lineRule="exact"/>
              <w:rPr>
                <w:rFonts w:ascii="宋体" w:hAnsi="宋体" w:hint="default"/>
                <w:szCs w:val="21"/>
              </w:rPr>
            </w:pPr>
            <w:r>
              <w:rPr>
                <w:rFonts w:ascii="宋体" w:hAnsi="宋体"/>
                <w:szCs w:val="21"/>
              </w:rPr>
              <w:t>DL/T624-2010《继电保护微机型试验装置技术条件》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3443"/>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继电保护和安全自动装置绝缘性能试验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GB/T7261-2016《继电保护和安全自动装置基本试验方法》</w:t>
            </w:r>
          </w:p>
          <w:p w:rsidR="00D057E3" w:rsidRDefault="005F722E">
            <w:pPr>
              <w:spacing w:line="280" w:lineRule="exact"/>
              <w:rPr>
                <w:rFonts w:ascii="宋体" w:hAnsi="宋体" w:hint="default"/>
                <w:szCs w:val="21"/>
              </w:rPr>
            </w:pPr>
            <w:r>
              <w:rPr>
                <w:rFonts w:ascii="宋体" w:hAnsi="宋体"/>
                <w:szCs w:val="21"/>
              </w:rPr>
              <w:t>DL/T995-2016《继电保护和电网安全自动装置检验规程》</w:t>
            </w:r>
          </w:p>
          <w:p w:rsidR="00D057E3" w:rsidRDefault="005F722E">
            <w:pPr>
              <w:spacing w:line="280" w:lineRule="exact"/>
              <w:rPr>
                <w:rFonts w:ascii="宋体" w:hAnsi="宋体" w:hint="default"/>
                <w:szCs w:val="21"/>
              </w:rPr>
            </w:pPr>
            <w:r>
              <w:rPr>
                <w:rFonts w:ascii="宋体" w:hAnsi="宋体"/>
                <w:szCs w:val="21"/>
              </w:rPr>
              <w:t>NB/T10178-2019</w:t>
            </w:r>
          </w:p>
          <w:p w:rsidR="00D057E3" w:rsidRDefault="005F722E">
            <w:pPr>
              <w:spacing w:line="280" w:lineRule="exact"/>
              <w:rPr>
                <w:rFonts w:ascii="宋体" w:hAnsi="宋体" w:hint="default"/>
                <w:szCs w:val="21"/>
              </w:rPr>
            </w:pPr>
            <w:r>
              <w:rPr>
                <w:rFonts w:ascii="宋体" w:hAnsi="宋体"/>
                <w:szCs w:val="21"/>
              </w:rPr>
              <w:t>《煤矿在用继电保护装置电气试验规范》</w:t>
            </w:r>
          </w:p>
          <w:p w:rsidR="00D057E3" w:rsidRDefault="005F722E">
            <w:pPr>
              <w:spacing w:line="280" w:lineRule="exact"/>
              <w:rPr>
                <w:rFonts w:ascii="宋体" w:hAnsi="宋体" w:hint="default"/>
                <w:szCs w:val="21"/>
              </w:rPr>
            </w:pPr>
            <w:r>
              <w:rPr>
                <w:rFonts w:ascii="宋体" w:hAnsi="宋体"/>
                <w:szCs w:val="21"/>
              </w:rPr>
              <w:t>DL/T624-2010《继电保护微机型试验装置技术条件》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2603"/>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继电保护和安全自动装置整定值检验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DL/T995-2016《继电保护和电网安全自动装置检验规程》</w:t>
            </w:r>
          </w:p>
          <w:p w:rsidR="00D057E3" w:rsidRDefault="005F722E">
            <w:pPr>
              <w:spacing w:line="280" w:lineRule="exact"/>
              <w:rPr>
                <w:rFonts w:ascii="宋体" w:hAnsi="宋体" w:hint="default"/>
                <w:szCs w:val="21"/>
              </w:rPr>
            </w:pPr>
            <w:r>
              <w:rPr>
                <w:rFonts w:ascii="宋体" w:hAnsi="宋体"/>
                <w:szCs w:val="21"/>
              </w:rPr>
              <w:t>NB/T10178-2019</w:t>
            </w:r>
          </w:p>
          <w:p w:rsidR="00D057E3" w:rsidRDefault="005F722E">
            <w:pPr>
              <w:spacing w:line="280" w:lineRule="exact"/>
              <w:rPr>
                <w:rFonts w:ascii="宋体" w:hAnsi="宋体" w:hint="default"/>
                <w:szCs w:val="21"/>
              </w:rPr>
            </w:pPr>
            <w:r>
              <w:rPr>
                <w:rFonts w:ascii="宋体" w:hAnsi="宋体"/>
                <w:szCs w:val="21"/>
              </w:rPr>
              <w:t>《煤矿在用继电保护装置电气试验规范》</w:t>
            </w:r>
          </w:p>
          <w:p w:rsidR="00D057E3" w:rsidRDefault="005F722E">
            <w:pPr>
              <w:spacing w:line="280" w:lineRule="exact"/>
              <w:rPr>
                <w:rFonts w:ascii="宋体" w:hAnsi="宋体" w:hint="default"/>
                <w:szCs w:val="21"/>
              </w:rPr>
            </w:pPr>
            <w:r>
              <w:rPr>
                <w:rFonts w:ascii="宋体" w:hAnsi="宋体"/>
                <w:szCs w:val="21"/>
              </w:rPr>
              <w:t>DL/T624-2010《继电保护微机型试验装置技术条件》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2597"/>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煤矿交流高压开关设备</w:t>
            </w:r>
          </w:p>
        </w:tc>
        <w:tc>
          <w:tcPr>
            <w:tcW w:w="700" w:type="dxa"/>
            <w:vAlign w:val="center"/>
          </w:tcPr>
          <w:p w:rsidR="00D057E3" w:rsidRDefault="005F722E">
            <w:pPr>
              <w:pStyle w:val="a7"/>
              <w:jc w:val="center"/>
              <w:rPr>
                <w:rFonts w:hAnsi="宋体" w:cs="宋体" w:hint="default"/>
                <w:szCs w:val="21"/>
              </w:rPr>
            </w:pPr>
            <w:r>
              <w:rPr>
                <w:rFonts w:hAnsi="宋体" w:cs="宋体"/>
                <w:szCs w:val="21"/>
              </w:rPr>
              <w:t>23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继电保护和安全自动</w:t>
            </w:r>
            <w:proofErr w:type="gramStart"/>
            <w:r>
              <w:rPr>
                <w:rFonts w:ascii="宋体" w:hAnsi="宋体"/>
                <w:szCs w:val="21"/>
              </w:rPr>
              <w:t>装置装置</w:t>
            </w:r>
            <w:proofErr w:type="gramEnd"/>
            <w:r>
              <w:rPr>
                <w:rFonts w:ascii="宋体" w:hAnsi="宋体"/>
                <w:szCs w:val="21"/>
              </w:rPr>
              <w:t>联动试验</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DL/T995-2016《继电保护和电网安全自动装置检验规程》</w:t>
            </w:r>
          </w:p>
          <w:p w:rsidR="00D057E3" w:rsidRDefault="005F722E">
            <w:pPr>
              <w:spacing w:line="280" w:lineRule="exact"/>
              <w:rPr>
                <w:rFonts w:ascii="宋体" w:hAnsi="宋体" w:hint="default"/>
                <w:szCs w:val="21"/>
              </w:rPr>
            </w:pPr>
            <w:r>
              <w:rPr>
                <w:rFonts w:ascii="宋体" w:hAnsi="宋体"/>
                <w:szCs w:val="21"/>
              </w:rPr>
              <w:t>NB/T10178-2019</w:t>
            </w:r>
          </w:p>
          <w:p w:rsidR="00D057E3" w:rsidRDefault="005F722E">
            <w:pPr>
              <w:spacing w:line="280" w:lineRule="exact"/>
              <w:rPr>
                <w:rFonts w:ascii="宋体" w:hAnsi="宋体" w:hint="default"/>
                <w:szCs w:val="21"/>
              </w:rPr>
            </w:pPr>
            <w:r>
              <w:rPr>
                <w:rFonts w:ascii="宋体" w:hAnsi="宋体"/>
                <w:szCs w:val="21"/>
              </w:rPr>
              <w:t>《煤矿在用继电保护装置电气试验规范》</w:t>
            </w:r>
          </w:p>
          <w:p w:rsidR="00D057E3" w:rsidRDefault="005F722E">
            <w:pPr>
              <w:spacing w:line="280" w:lineRule="exact"/>
              <w:rPr>
                <w:rFonts w:ascii="宋体" w:hAnsi="宋体" w:hint="default"/>
                <w:szCs w:val="21"/>
              </w:rPr>
            </w:pPr>
            <w:r>
              <w:rPr>
                <w:rFonts w:ascii="宋体" w:hAnsi="宋体"/>
                <w:szCs w:val="21"/>
              </w:rPr>
              <w:t>DL/T624-2010《继电保护微机型试验装置技术条件》</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5938"/>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接地装置的接地电阻及接地电网电气完整性测试</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(83)煤生字第761号《煤矿电气试验规程》</w:t>
            </w:r>
          </w:p>
          <w:p w:rsidR="00D057E3" w:rsidRDefault="005F722E">
            <w:pPr>
              <w:spacing w:line="320" w:lineRule="exact"/>
              <w:rPr>
                <w:rFonts w:ascii="宋体" w:hAnsi="宋体" w:hint="default"/>
                <w:szCs w:val="21"/>
              </w:rPr>
            </w:pPr>
            <w:r>
              <w:rPr>
                <w:rFonts w:ascii="宋体" w:hAnsi="宋体"/>
                <w:szCs w:val="21"/>
              </w:rPr>
              <w:t>DL/T596-2021《电力设备预防性试验规程》</w:t>
            </w:r>
          </w:p>
          <w:p w:rsidR="00D057E3" w:rsidRDefault="005F722E">
            <w:pPr>
              <w:spacing w:line="320" w:lineRule="exact"/>
              <w:rPr>
                <w:rFonts w:ascii="宋体" w:hAnsi="宋体" w:hint="default"/>
                <w:szCs w:val="21"/>
              </w:rPr>
            </w:pPr>
            <w:r>
              <w:rPr>
                <w:rFonts w:ascii="宋体" w:hAnsi="宋体"/>
                <w:szCs w:val="21"/>
              </w:rPr>
              <w:t>DB37/T 3262-2018《矿山供电系统接地装置电气试验规范》</w:t>
            </w:r>
          </w:p>
          <w:p w:rsidR="00D057E3" w:rsidRDefault="005F722E">
            <w:pPr>
              <w:spacing w:line="320" w:lineRule="exact"/>
              <w:rPr>
                <w:rFonts w:ascii="宋体" w:hAnsi="宋体" w:hint="default"/>
                <w:szCs w:val="21"/>
              </w:rPr>
            </w:pPr>
            <w:r>
              <w:rPr>
                <w:rFonts w:ascii="宋体" w:hAnsi="宋体"/>
                <w:szCs w:val="21"/>
              </w:rPr>
              <w:t>DL/T 475-2017《接地装置特性参数测量导则》</w:t>
            </w:r>
          </w:p>
          <w:p w:rsidR="00D057E3" w:rsidRDefault="005F722E">
            <w:pPr>
              <w:spacing w:line="32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320" w:lineRule="exact"/>
              <w:rPr>
                <w:rFonts w:ascii="宋体" w:hAnsi="宋体" w:hint="default"/>
                <w:szCs w:val="21"/>
              </w:rPr>
            </w:pPr>
            <w:r>
              <w:rPr>
                <w:rFonts w:ascii="宋体" w:hAnsi="宋体"/>
                <w:szCs w:val="21"/>
              </w:rPr>
              <w:t>GB/T17949.1-2000《接地系统的土壤电阻率、接地阻抗和地面电位测量导则  第1部分：常规测量》</w:t>
            </w:r>
          </w:p>
          <w:p w:rsidR="00D057E3" w:rsidRDefault="005F722E">
            <w:pPr>
              <w:spacing w:line="320" w:lineRule="exact"/>
              <w:rPr>
                <w:rFonts w:ascii="宋体" w:hAnsi="宋体" w:hint="default"/>
                <w:szCs w:val="21"/>
              </w:rPr>
            </w:pPr>
            <w:r>
              <w:rPr>
                <w:rFonts w:ascii="宋体" w:hAnsi="宋体"/>
                <w:szCs w:val="21"/>
              </w:rPr>
              <w:t>DL/T621-1997《交流电气装置的接地》</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4282"/>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避雷器、过电压保护器</w:t>
            </w:r>
          </w:p>
        </w:tc>
        <w:tc>
          <w:tcPr>
            <w:tcW w:w="2612" w:type="dxa"/>
            <w:vAlign w:val="center"/>
          </w:tcPr>
          <w:p w:rsidR="00D057E3" w:rsidRDefault="005F722E">
            <w:pPr>
              <w:spacing w:line="320" w:lineRule="exact"/>
              <w:rPr>
                <w:rFonts w:ascii="宋体" w:hAnsi="宋体" w:hint="default"/>
                <w:szCs w:val="21"/>
              </w:rPr>
            </w:pPr>
            <w:r>
              <w:rPr>
                <w:rFonts w:ascii="宋体" w:hAnsi="宋体"/>
                <w:szCs w:val="21"/>
              </w:rPr>
              <w:t>DL/T596-2021《电力设备预防性试验规程》</w:t>
            </w:r>
          </w:p>
          <w:p w:rsidR="00D057E3" w:rsidRDefault="005F722E">
            <w:pPr>
              <w:spacing w:line="32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320" w:lineRule="exact"/>
              <w:rPr>
                <w:rFonts w:ascii="宋体" w:hAnsi="宋体" w:hint="default"/>
                <w:szCs w:val="21"/>
              </w:rPr>
            </w:pPr>
            <w:r>
              <w:rPr>
                <w:rFonts w:ascii="宋体" w:hAnsi="宋体"/>
                <w:szCs w:val="21"/>
              </w:rPr>
              <w:t>DL/T474.5-2018《现场绝缘试验实施导则 避雷器》JB/T10609-2006《交流三相组合式有串联间隙金属氧化物避雷器》</w:t>
            </w:r>
          </w:p>
          <w:p w:rsidR="00D057E3" w:rsidRDefault="005F722E">
            <w:pPr>
              <w:spacing w:line="320" w:lineRule="exact"/>
              <w:rPr>
                <w:rFonts w:ascii="宋体" w:hAnsi="宋体" w:hint="default"/>
                <w:szCs w:val="21"/>
              </w:rPr>
            </w:pPr>
            <w:r>
              <w:rPr>
                <w:rFonts w:ascii="宋体" w:hAnsi="宋体"/>
                <w:szCs w:val="21"/>
              </w:rPr>
              <w:t>JB/T10496-2005《交流三相组合式无间隙金属氧化物避雷器》</w:t>
            </w:r>
          </w:p>
        </w:tc>
        <w:tc>
          <w:tcPr>
            <w:tcW w:w="993" w:type="dxa"/>
            <w:vAlign w:val="center"/>
          </w:tcPr>
          <w:p w:rsidR="00D057E3" w:rsidRDefault="005F722E">
            <w:pPr>
              <w:pStyle w:val="a7"/>
              <w:rPr>
                <w:rFonts w:hAnsi="宋体" w:cs="宋体" w:hint="default"/>
                <w:sz w:val="18"/>
                <w:szCs w:val="18"/>
              </w:rPr>
            </w:pPr>
            <w:proofErr w:type="gramStart"/>
            <w:r>
              <w:rPr>
                <w:rFonts w:hAnsi="宋体" w:cs="宋体"/>
                <w:szCs w:val="21"/>
              </w:rPr>
              <w:t>仅检绝缘电阻</w:t>
            </w:r>
            <w:proofErr w:type="gramEnd"/>
            <w:r>
              <w:rPr>
                <w:rFonts w:hAnsi="宋体" w:cs="宋体"/>
                <w:szCs w:val="21"/>
              </w:rPr>
              <w:t>、直流1mA电压及75%U1mA下的泄漏电流、计数器动作情况检查、工频放电电压。</w:t>
            </w: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rPr>
          <w:trHeight w:val="4920"/>
        </w:trPr>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39</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煤矿交流高压开关设备</w:t>
            </w:r>
          </w:p>
        </w:tc>
        <w:tc>
          <w:tcPr>
            <w:tcW w:w="700" w:type="dxa"/>
            <w:vAlign w:val="center"/>
          </w:tcPr>
          <w:p w:rsidR="00D057E3" w:rsidRDefault="005F722E">
            <w:pPr>
              <w:pStyle w:val="a7"/>
              <w:jc w:val="center"/>
              <w:rPr>
                <w:rFonts w:hAnsi="宋体" w:cs="宋体" w:hint="default"/>
                <w:szCs w:val="21"/>
              </w:rPr>
            </w:pPr>
            <w:r>
              <w:rPr>
                <w:rFonts w:hAnsi="宋体" w:cs="宋体"/>
                <w:szCs w:val="21"/>
              </w:rPr>
              <w:t>26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电力电容器（绝缘电阻、电容值、交流耐压、冲击合闸试验）</w:t>
            </w:r>
          </w:p>
        </w:tc>
        <w:tc>
          <w:tcPr>
            <w:tcW w:w="2612" w:type="dxa"/>
            <w:vAlign w:val="center"/>
          </w:tcPr>
          <w:p w:rsidR="00D057E3" w:rsidRDefault="005F722E">
            <w:pPr>
              <w:spacing w:line="520" w:lineRule="exact"/>
              <w:rPr>
                <w:rFonts w:ascii="宋体" w:hAnsi="宋体" w:hint="default"/>
                <w:szCs w:val="21"/>
              </w:rPr>
            </w:pPr>
            <w:r>
              <w:rPr>
                <w:rFonts w:ascii="宋体" w:hAnsi="宋体"/>
                <w:szCs w:val="21"/>
              </w:rPr>
              <w:t>(83)煤生字第761号《煤矿电气试验规程》</w:t>
            </w:r>
          </w:p>
          <w:p w:rsidR="00D057E3" w:rsidRDefault="005F722E">
            <w:pPr>
              <w:spacing w:line="520" w:lineRule="exact"/>
              <w:rPr>
                <w:rFonts w:ascii="宋体" w:hAnsi="宋体" w:hint="default"/>
                <w:szCs w:val="21"/>
              </w:rPr>
            </w:pPr>
            <w:r>
              <w:rPr>
                <w:rFonts w:ascii="宋体" w:hAnsi="宋体"/>
                <w:szCs w:val="21"/>
              </w:rPr>
              <w:t>DL/T596-2021《电力设备预防性试验规程》</w:t>
            </w:r>
          </w:p>
          <w:p w:rsidR="00D057E3" w:rsidRDefault="005F722E">
            <w:pPr>
              <w:spacing w:line="52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520" w:lineRule="exact"/>
              <w:rPr>
                <w:rFonts w:ascii="宋体" w:hAnsi="宋体" w:hint="default"/>
                <w:szCs w:val="21"/>
              </w:rPr>
            </w:pPr>
            <w:r>
              <w:rPr>
                <w:rFonts w:ascii="宋体" w:hAnsi="宋体"/>
                <w:szCs w:val="21"/>
              </w:rPr>
              <w:t>DB37/T3263-2018《矿山在用电力电容器电气试验规范》</w:t>
            </w:r>
          </w:p>
        </w:tc>
        <w:tc>
          <w:tcPr>
            <w:tcW w:w="993" w:type="dxa"/>
            <w:vAlign w:val="center"/>
          </w:tcPr>
          <w:p w:rsidR="00D057E3" w:rsidRDefault="00D057E3">
            <w:pPr>
              <w:pStyle w:val="a7"/>
              <w:spacing w:line="240" w:lineRule="exact"/>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rPr>
          <w:trHeight w:val="388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煤矿用直流操作机构</w:t>
            </w:r>
          </w:p>
        </w:tc>
        <w:tc>
          <w:tcPr>
            <w:tcW w:w="2612" w:type="dxa"/>
            <w:vAlign w:val="center"/>
          </w:tcPr>
          <w:p w:rsidR="00D057E3" w:rsidRDefault="005F722E">
            <w:pPr>
              <w:spacing w:line="520" w:lineRule="exact"/>
              <w:rPr>
                <w:rFonts w:ascii="宋体" w:hAnsi="宋体" w:hint="default"/>
                <w:szCs w:val="21"/>
              </w:rPr>
            </w:pPr>
            <w:r>
              <w:rPr>
                <w:rFonts w:ascii="宋体" w:hAnsi="宋体"/>
                <w:szCs w:val="21"/>
              </w:rPr>
              <w:t>（83）煤生字第761号《煤矿电气试验规程》NB/T10179-2019《煤矿在用高压开关设备电气试验规范》</w:t>
            </w:r>
          </w:p>
          <w:p w:rsidR="00D057E3" w:rsidRDefault="005F722E">
            <w:pPr>
              <w:spacing w:line="520" w:lineRule="exact"/>
              <w:rPr>
                <w:rFonts w:ascii="宋体" w:hAnsi="宋体" w:hint="default"/>
                <w:szCs w:val="21"/>
              </w:rPr>
            </w:pPr>
            <w:r>
              <w:rPr>
                <w:rFonts w:ascii="宋体" w:hAnsi="宋体"/>
                <w:szCs w:val="21"/>
              </w:rPr>
              <w:t>DB37/T2389-2013《矿山在用高压开关设备电气安全检测检验规范》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rPr>
          <w:trHeight w:val="4294"/>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7"/>
              <w:jc w:val="center"/>
              <w:rPr>
                <w:rFonts w:hAnsi="宋体" w:cs="宋体" w:hint="default"/>
                <w:szCs w:val="21"/>
              </w:rPr>
            </w:pPr>
            <w:r>
              <w:rPr>
                <w:rFonts w:hAnsi="宋体" w:cs="宋体"/>
                <w:szCs w:val="21"/>
              </w:rPr>
              <w:t>28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煤矿用交流操作机构</w:t>
            </w:r>
          </w:p>
        </w:tc>
        <w:tc>
          <w:tcPr>
            <w:tcW w:w="2612" w:type="dxa"/>
            <w:vAlign w:val="center"/>
          </w:tcPr>
          <w:p w:rsidR="00D057E3" w:rsidRDefault="005F722E">
            <w:pPr>
              <w:spacing w:line="520" w:lineRule="exact"/>
              <w:rPr>
                <w:rFonts w:ascii="宋体" w:hAnsi="宋体" w:hint="default"/>
                <w:szCs w:val="21"/>
              </w:rPr>
            </w:pPr>
            <w:r>
              <w:rPr>
                <w:rFonts w:ascii="宋体" w:hAnsi="宋体"/>
                <w:szCs w:val="21"/>
              </w:rPr>
              <w:t>（83）煤生字第761号《煤矿电气试验规程》NB/T10179-2019《煤矿在用高压开关设备电气试验规范》</w:t>
            </w:r>
          </w:p>
          <w:p w:rsidR="00D057E3" w:rsidRDefault="005F722E">
            <w:pPr>
              <w:spacing w:line="520" w:lineRule="exact"/>
              <w:rPr>
                <w:rFonts w:ascii="宋体" w:hAnsi="宋体" w:hint="default"/>
                <w:szCs w:val="21"/>
              </w:rPr>
            </w:pPr>
            <w:r>
              <w:rPr>
                <w:rFonts w:ascii="宋体" w:hAnsi="宋体"/>
                <w:szCs w:val="21"/>
              </w:rPr>
              <w:t>DB37/T2389-2013《矿山在用高压开关设备电气安全检测检验规范》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40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煤矿变压器、油浸电抗器</w:t>
            </w:r>
          </w:p>
        </w:tc>
        <w:tc>
          <w:tcPr>
            <w:tcW w:w="700" w:type="dxa"/>
            <w:vAlign w:val="center"/>
          </w:tcPr>
          <w:p w:rsidR="00D057E3" w:rsidRDefault="005F722E">
            <w:pPr>
              <w:jc w:val="center"/>
              <w:rPr>
                <w:rFonts w:ascii="宋体" w:hAnsi="宋体" w:cs="宋体" w:hint="default"/>
                <w:snapToGrid w:val="0"/>
                <w:kern w:val="0"/>
                <w:szCs w:val="21"/>
              </w:rPr>
            </w:pPr>
            <w:r>
              <w:rPr>
                <w:rFonts w:ascii="宋体" w:hAnsi="宋体" w:cs="宋体"/>
                <w:snapToGrid w:val="0"/>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外观、证件检查</w:t>
            </w:r>
          </w:p>
        </w:tc>
        <w:tc>
          <w:tcPr>
            <w:tcW w:w="2612" w:type="dxa"/>
            <w:vAlign w:val="center"/>
          </w:tcPr>
          <w:p w:rsidR="00D057E3" w:rsidRDefault="005F722E">
            <w:pPr>
              <w:rPr>
                <w:rFonts w:ascii="宋体" w:hAnsi="宋体" w:hint="default"/>
                <w:szCs w:val="21"/>
              </w:rPr>
            </w:pPr>
            <w:r>
              <w:rPr>
                <w:rFonts w:ascii="宋体" w:hAnsi="宋体"/>
                <w:szCs w:val="21"/>
              </w:rPr>
              <w:t>NB/T10177-2019《煤矿在用电力变压器电气安全检测检验规范》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snapToGrid w:val="0"/>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绕组绝缘电阻、吸收比或极化指数</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snapToGrid w:val="0"/>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绕组泄漏电流</w:t>
            </w:r>
          </w:p>
        </w:tc>
        <w:tc>
          <w:tcPr>
            <w:tcW w:w="2612" w:type="dxa"/>
            <w:vAlign w:val="center"/>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(83)煤生字第761号《煤矿电气试验规程》</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snapToGrid w:val="0"/>
                <w:kern w:val="0"/>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绕组连同套管的介质损耗角正切值tanδ及电容量</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2212"/>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snapToGrid w:val="0"/>
                <w:kern w:val="0"/>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非纯瓷套管的介质损耗角正切值tanδ</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numPr>
                <w:ilvl w:val="0"/>
                <w:numId w:val="1"/>
              </w:numPr>
              <w:rPr>
                <w:rFonts w:ascii="宋体" w:hAnsi="宋体" w:hint="default"/>
                <w:szCs w:val="21"/>
              </w:rPr>
            </w:pPr>
            <w:r>
              <w:rPr>
                <w:rFonts w:ascii="宋体" w:hAnsi="宋体"/>
                <w:szCs w:val="21"/>
              </w:rPr>
              <w:t>煤生字第761号《煤矿电气试验规程》</w:t>
            </w:r>
          </w:p>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rPr>
          <w:trHeight w:val="2586"/>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snapToGrid w:val="0"/>
                <w:kern w:val="0"/>
                <w:szCs w:val="21"/>
              </w:rPr>
              <w:t>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有载调压装置的检查和试验</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40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煤矿变压器、油浸电抗器</w:t>
            </w:r>
          </w:p>
        </w:tc>
        <w:tc>
          <w:tcPr>
            <w:tcW w:w="700" w:type="dxa"/>
            <w:vAlign w:val="center"/>
          </w:tcPr>
          <w:p w:rsidR="00D057E3" w:rsidRDefault="005F722E">
            <w:pPr>
              <w:pStyle w:val="font8"/>
              <w:spacing w:after="0"/>
              <w:jc w:val="center"/>
              <w:rPr>
                <w:rFonts w:cs="宋体" w:hint="default"/>
                <w:b w:val="0"/>
                <w:bCs w:val="0"/>
                <w:snapToGrid w:val="0"/>
                <w:color w:val="auto"/>
                <w:sz w:val="21"/>
                <w:szCs w:val="21"/>
              </w:rPr>
            </w:pPr>
            <w:r>
              <w:rPr>
                <w:rFonts w:cs="宋体"/>
                <w:b w:val="0"/>
                <w:snapToGrid w:val="0"/>
                <w:color w:val="auto"/>
                <w:sz w:val="21"/>
                <w:szCs w:val="21"/>
              </w:rPr>
              <w:t>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绕组直流电阻</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8</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测温装置检查及二次回路绝缘电阻测量</w:t>
            </w:r>
          </w:p>
        </w:tc>
        <w:tc>
          <w:tcPr>
            <w:tcW w:w="2612" w:type="dxa"/>
            <w:vMerge w:val="restart"/>
            <w:vAlign w:val="center"/>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9</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气体继电器检查及二次回路绝缘电阻测量</w:t>
            </w:r>
          </w:p>
        </w:tc>
        <w:tc>
          <w:tcPr>
            <w:tcW w:w="2612" w:type="dxa"/>
            <w:vMerge/>
          </w:tcPr>
          <w:p w:rsidR="00D057E3" w:rsidRDefault="00D057E3">
            <w:pPr>
              <w:rPr>
                <w:rFonts w:ascii="宋体" w:hAnsi="宋体" w:hint="default"/>
                <w:szCs w:val="21"/>
              </w:rPr>
            </w:pP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10</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铁芯绝缘电阻</w:t>
            </w:r>
          </w:p>
        </w:tc>
        <w:tc>
          <w:tcPr>
            <w:tcW w:w="2612" w:type="dxa"/>
            <w:vAlign w:val="center"/>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rPr>
          <w:trHeight w:val="3198"/>
        </w:trPr>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电压比</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DL/T596-2021《电力设备预防性试验规程》</w:t>
            </w:r>
          </w:p>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组别和极性</w:t>
            </w:r>
          </w:p>
        </w:tc>
        <w:tc>
          <w:tcPr>
            <w:tcW w:w="2612" w:type="dxa"/>
          </w:tcPr>
          <w:p w:rsidR="00D057E3" w:rsidRDefault="005F722E">
            <w:pPr>
              <w:rPr>
                <w:rFonts w:ascii="宋体" w:hAnsi="宋体" w:hint="default"/>
                <w:szCs w:val="21"/>
              </w:rPr>
            </w:pPr>
            <w:r>
              <w:rPr>
                <w:rFonts w:ascii="宋体" w:hAnsi="宋体"/>
                <w:szCs w:val="21"/>
              </w:rPr>
              <w:t>NB/T10177-2019《煤矿在用电力变压器电气安全检测检验规范》</w:t>
            </w:r>
          </w:p>
          <w:p w:rsidR="00D057E3" w:rsidRDefault="005F722E">
            <w:pPr>
              <w:rPr>
                <w:rFonts w:ascii="宋体" w:hAnsi="宋体" w:hint="default"/>
                <w:szCs w:val="21"/>
              </w:rPr>
            </w:pPr>
            <w:r>
              <w:rPr>
                <w:rFonts w:ascii="宋体" w:hAnsi="宋体"/>
                <w:szCs w:val="21"/>
              </w:rPr>
              <w:t>(83)煤生字第761号《煤矿电气试验规程》</w:t>
            </w:r>
          </w:p>
          <w:p w:rsidR="00D057E3" w:rsidRDefault="005F722E">
            <w:pPr>
              <w:rPr>
                <w:rFonts w:ascii="宋体" w:hAnsi="宋体" w:hint="default"/>
                <w:szCs w:val="21"/>
              </w:rPr>
            </w:pPr>
            <w:r>
              <w:rPr>
                <w:rFonts w:ascii="宋体" w:hAnsi="宋体"/>
                <w:szCs w:val="21"/>
              </w:rPr>
              <w:t>GB50150-2016《电气装置安装工程 电气设备交接试验标准》</w:t>
            </w:r>
          </w:p>
          <w:p w:rsidR="00D057E3" w:rsidRDefault="005F722E">
            <w:pPr>
              <w:rPr>
                <w:rFonts w:ascii="宋体" w:hAnsi="宋体" w:hint="default"/>
                <w:szCs w:val="21"/>
              </w:rPr>
            </w:pPr>
            <w:r>
              <w:rPr>
                <w:rFonts w:ascii="宋体" w:hAnsi="宋体"/>
                <w:szCs w:val="21"/>
              </w:rPr>
              <w:t>DL/T596-2021《电力设备预防性试验规程》</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40</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煤矿变压器、油浸电抗器</w:t>
            </w: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绕组连同套管的交流耐压试验</w:t>
            </w:r>
          </w:p>
        </w:tc>
        <w:tc>
          <w:tcPr>
            <w:tcW w:w="2612" w:type="dxa"/>
          </w:tcPr>
          <w:p w:rsidR="00D057E3" w:rsidRDefault="005F722E">
            <w:pPr>
              <w:spacing w:line="400" w:lineRule="exact"/>
              <w:rPr>
                <w:rFonts w:ascii="宋体" w:hAnsi="宋体" w:hint="default"/>
                <w:szCs w:val="21"/>
              </w:rPr>
            </w:pPr>
            <w:r>
              <w:rPr>
                <w:rFonts w:ascii="宋体" w:hAnsi="宋体"/>
                <w:szCs w:val="21"/>
              </w:rPr>
              <w:t>NB/T10177-2019《煤矿在用电力变压器电气安全检测检验规范》</w:t>
            </w:r>
          </w:p>
          <w:p w:rsidR="00D057E3" w:rsidRDefault="005F722E">
            <w:pPr>
              <w:spacing w:line="400" w:lineRule="exact"/>
              <w:rPr>
                <w:rFonts w:ascii="宋体" w:hAnsi="宋体" w:hint="default"/>
                <w:szCs w:val="21"/>
              </w:rPr>
            </w:pPr>
            <w:r>
              <w:rPr>
                <w:rFonts w:ascii="宋体" w:hAnsi="宋体"/>
                <w:szCs w:val="21"/>
              </w:rPr>
              <w:t>DL/T596-2021《电力设备预防性试验规程》</w:t>
            </w:r>
          </w:p>
          <w:p w:rsidR="00D057E3" w:rsidRDefault="005F722E">
            <w:pPr>
              <w:spacing w:line="400" w:lineRule="exact"/>
              <w:rPr>
                <w:rFonts w:ascii="宋体" w:hAnsi="宋体" w:hint="default"/>
                <w:szCs w:val="21"/>
              </w:rPr>
            </w:pPr>
            <w:r>
              <w:rPr>
                <w:rFonts w:ascii="宋体" w:hAnsi="宋体"/>
                <w:szCs w:val="21"/>
              </w:rPr>
              <w:t>(83)煤生字第761号《煤矿电气试验规程》</w:t>
            </w:r>
          </w:p>
          <w:p w:rsidR="00D057E3" w:rsidRDefault="005F722E">
            <w:pPr>
              <w:spacing w:line="400" w:lineRule="exact"/>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检查相位</w:t>
            </w:r>
          </w:p>
        </w:tc>
        <w:tc>
          <w:tcPr>
            <w:tcW w:w="2612" w:type="dxa"/>
          </w:tcPr>
          <w:p w:rsidR="00D057E3" w:rsidRDefault="005F722E">
            <w:pPr>
              <w:spacing w:line="400" w:lineRule="exact"/>
              <w:rPr>
                <w:rFonts w:ascii="宋体" w:hAnsi="宋体" w:hint="default"/>
                <w:szCs w:val="21"/>
              </w:rPr>
            </w:pPr>
            <w:r>
              <w:rPr>
                <w:rFonts w:ascii="宋体" w:hAnsi="宋体"/>
                <w:szCs w:val="21"/>
              </w:rPr>
              <w:t>NB/T10177-2019《煤矿在用电力变压器电气安全检测检验规范》</w:t>
            </w:r>
          </w:p>
          <w:p w:rsidR="00D057E3" w:rsidRDefault="005F722E">
            <w:pPr>
              <w:spacing w:line="400" w:lineRule="exact"/>
              <w:rPr>
                <w:rFonts w:ascii="宋体" w:hAnsi="宋体" w:hint="default"/>
                <w:szCs w:val="21"/>
              </w:rPr>
            </w:pPr>
            <w:r>
              <w:rPr>
                <w:rFonts w:ascii="宋体" w:hAnsi="宋体"/>
                <w:szCs w:val="21"/>
              </w:rPr>
              <w:t>GB50150-2016《电气装置安装工程 电气设备交接试验标准》</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冲击合闸试验</w:t>
            </w:r>
          </w:p>
        </w:tc>
        <w:tc>
          <w:tcPr>
            <w:tcW w:w="2612" w:type="dxa"/>
          </w:tcPr>
          <w:p w:rsidR="00D057E3" w:rsidRDefault="005F722E">
            <w:pPr>
              <w:spacing w:line="400" w:lineRule="exact"/>
              <w:rPr>
                <w:rFonts w:ascii="宋体" w:hAnsi="宋体" w:hint="default"/>
                <w:szCs w:val="21"/>
              </w:rPr>
            </w:pPr>
            <w:r>
              <w:rPr>
                <w:rFonts w:ascii="宋体" w:hAnsi="宋体"/>
                <w:szCs w:val="21"/>
              </w:rPr>
              <w:t>NB/T10177-2019《煤矿在用电力变压器电气安全检测检验规范》</w:t>
            </w:r>
          </w:p>
          <w:p w:rsidR="00D057E3" w:rsidRDefault="005F722E">
            <w:pPr>
              <w:spacing w:line="400" w:lineRule="exact"/>
              <w:rPr>
                <w:rFonts w:ascii="宋体" w:hAnsi="宋体" w:hint="default"/>
                <w:szCs w:val="21"/>
              </w:rPr>
            </w:pPr>
            <w:r>
              <w:rPr>
                <w:rFonts w:ascii="宋体" w:hAnsi="宋体"/>
                <w:szCs w:val="21"/>
              </w:rPr>
              <w:t>(83)煤生字第761号《煤矿电气试验规程》</w:t>
            </w:r>
          </w:p>
          <w:p w:rsidR="00D057E3" w:rsidRDefault="005F722E">
            <w:pPr>
              <w:spacing w:line="40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400" w:lineRule="exact"/>
              <w:rPr>
                <w:rFonts w:ascii="宋体" w:hAnsi="宋体" w:hint="default"/>
                <w:szCs w:val="21"/>
              </w:rPr>
            </w:pPr>
            <w:r>
              <w:rPr>
                <w:rFonts w:ascii="宋体" w:hAnsi="宋体"/>
                <w:szCs w:val="21"/>
              </w:rPr>
              <w:t>DL/T596-2021《电力设备预防性试验规程》</w:t>
            </w:r>
          </w:p>
        </w:tc>
        <w:tc>
          <w:tcPr>
            <w:tcW w:w="993" w:type="dxa"/>
          </w:tcPr>
          <w:p w:rsidR="00D057E3" w:rsidRDefault="00D057E3">
            <w:pPr>
              <w:pStyle w:val="a7"/>
              <w:rPr>
                <w:rFonts w:hAnsi="宋体" w:cs="宋体" w:hint="default"/>
                <w:sz w:val="18"/>
                <w:szCs w:val="18"/>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16</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接地电阻</w:t>
            </w:r>
          </w:p>
        </w:tc>
        <w:tc>
          <w:tcPr>
            <w:tcW w:w="2612" w:type="dxa"/>
          </w:tcPr>
          <w:p w:rsidR="00D057E3" w:rsidRDefault="005F722E">
            <w:pPr>
              <w:spacing w:line="40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400" w:lineRule="exact"/>
              <w:rPr>
                <w:rFonts w:ascii="宋体" w:hAnsi="宋体" w:hint="default"/>
                <w:szCs w:val="21"/>
              </w:rPr>
            </w:pPr>
            <w:r>
              <w:rPr>
                <w:rFonts w:ascii="宋体" w:hAnsi="宋体"/>
                <w:szCs w:val="21"/>
              </w:rPr>
              <w:t>DB37/T 3262-2018《矿山供电系统接地装置电气试验规范》</w:t>
            </w:r>
          </w:p>
          <w:p w:rsidR="00D057E3" w:rsidRDefault="005F722E">
            <w:pPr>
              <w:spacing w:line="400" w:lineRule="exact"/>
              <w:rPr>
                <w:rFonts w:ascii="宋体" w:hAnsi="宋体" w:hint="default"/>
                <w:szCs w:val="21"/>
              </w:rPr>
            </w:pPr>
            <w:r>
              <w:rPr>
                <w:rFonts w:ascii="宋体" w:hAnsi="宋体"/>
                <w:szCs w:val="21"/>
              </w:rPr>
              <w:t>DL/T 475-2017《接地装置特性参数测量导则》</w:t>
            </w:r>
          </w:p>
        </w:tc>
        <w:tc>
          <w:tcPr>
            <w:tcW w:w="993" w:type="dxa"/>
          </w:tcPr>
          <w:p w:rsidR="00D057E3" w:rsidRDefault="00D057E3">
            <w:pPr>
              <w:pStyle w:val="a7"/>
              <w:rPr>
                <w:rFonts w:hAnsi="宋体" w:cs="宋体" w:hint="default"/>
                <w:sz w:val="18"/>
                <w:szCs w:val="18"/>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Align w:val="center"/>
          </w:tcPr>
          <w:p w:rsidR="00D057E3" w:rsidRDefault="005F722E">
            <w:pPr>
              <w:jc w:val="center"/>
              <w:rPr>
                <w:rFonts w:ascii="仿宋" w:eastAsia="仿宋" w:hAnsi="仿宋" w:cs="仿宋" w:hint="default"/>
                <w:szCs w:val="22"/>
              </w:rPr>
            </w:pPr>
            <w:r>
              <w:rPr>
                <w:rFonts w:ascii="仿宋" w:eastAsia="仿宋" w:hAnsi="仿宋" w:cs="仿宋"/>
                <w:szCs w:val="22"/>
              </w:rPr>
              <w:lastRenderedPageBreak/>
              <w:t>40</w:t>
            </w:r>
          </w:p>
        </w:tc>
        <w:tc>
          <w:tcPr>
            <w:tcW w:w="1108" w:type="dxa"/>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煤矿变压器、油浸电抗器</w:t>
            </w:r>
          </w:p>
        </w:tc>
        <w:tc>
          <w:tcPr>
            <w:tcW w:w="700" w:type="dxa"/>
            <w:vAlign w:val="center"/>
          </w:tcPr>
          <w:p w:rsidR="00D057E3" w:rsidRDefault="005F722E">
            <w:pPr>
              <w:pStyle w:val="font8"/>
              <w:spacing w:after="0"/>
              <w:jc w:val="center"/>
              <w:rPr>
                <w:rFonts w:cs="宋体" w:hint="default"/>
                <w:b w:val="0"/>
                <w:snapToGrid w:val="0"/>
                <w:color w:val="auto"/>
                <w:sz w:val="21"/>
                <w:szCs w:val="21"/>
              </w:rPr>
            </w:pPr>
            <w:r>
              <w:rPr>
                <w:rFonts w:cs="宋体"/>
                <w:b w:val="0"/>
                <w:snapToGrid w:val="0"/>
                <w:color w:val="auto"/>
                <w:sz w:val="21"/>
                <w:szCs w:val="21"/>
              </w:rPr>
              <w:t>17</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绝缘油（外状、水溶性酸（PH值）、酸值、闪点（闭口）、水分、击穿电压、tgδ值、运动粘度）</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 xml:space="preserve">（83）煤生字第761号《煤矿电气试验规程》 </w:t>
            </w:r>
          </w:p>
          <w:p w:rsidR="00D057E3" w:rsidRDefault="005F722E">
            <w:pPr>
              <w:spacing w:line="280" w:lineRule="exact"/>
              <w:rPr>
                <w:rFonts w:ascii="宋体" w:hAnsi="宋体" w:hint="default"/>
                <w:szCs w:val="21"/>
              </w:rPr>
            </w:pPr>
            <w:r>
              <w:rPr>
                <w:rFonts w:ascii="宋体" w:hAnsi="宋体"/>
                <w:szCs w:val="21"/>
              </w:rPr>
              <w:t>DL/T596-2021《电力设备预防性试验规程》</w:t>
            </w:r>
          </w:p>
          <w:p w:rsidR="00D057E3" w:rsidRDefault="005F722E">
            <w:pPr>
              <w:spacing w:line="280" w:lineRule="exact"/>
              <w:rPr>
                <w:rFonts w:ascii="宋体" w:hAnsi="宋体" w:hint="default"/>
                <w:szCs w:val="21"/>
              </w:rPr>
            </w:pPr>
            <w:r>
              <w:rPr>
                <w:rFonts w:ascii="宋体" w:hAnsi="宋体"/>
                <w:szCs w:val="21"/>
              </w:rPr>
              <w:t>GB/T261-2008《闪点的测定法宾斯基-马丁闭口杯法》</w:t>
            </w:r>
          </w:p>
          <w:p w:rsidR="00D057E3" w:rsidRDefault="005F722E">
            <w:pPr>
              <w:spacing w:line="280" w:lineRule="exact"/>
              <w:rPr>
                <w:rFonts w:ascii="宋体" w:hAnsi="宋体" w:hint="default"/>
                <w:szCs w:val="21"/>
              </w:rPr>
            </w:pPr>
            <w:r>
              <w:rPr>
                <w:rFonts w:ascii="宋体" w:hAnsi="宋体"/>
                <w:szCs w:val="21"/>
              </w:rPr>
              <w:t>GB/T264-1983《石油产品酸值测定法》</w:t>
            </w:r>
          </w:p>
          <w:p w:rsidR="00D057E3" w:rsidRDefault="005F722E">
            <w:pPr>
              <w:spacing w:line="280" w:lineRule="exact"/>
              <w:rPr>
                <w:rFonts w:ascii="宋体" w:hAnsi="宋体" w:hint="default"/>
                <w:szCs w:val="21"/>
              </w:rPr>
            </w:pPr>
            <w:r>
              <w:rPr>
                <w:rFonts w:ascii="宋体" w:hAnsi="宋体"/>
                <w:szCs w:val="21"/>
              </w:rPr>
              <w:t>GB/T507-2002《击穿电压测定法》</w:t>
            </w:r>
          </w:p>
          <w:p w:rsidR="00D057E3" w:rsidRDefault="005F722E">
            <w:pPr>
              <w:spacing w:line="280" w:lineRule="exact"/>
              <w:rPr>
                <w:rFonts w:ascii="宋体" w:hAnsi="宋体" w:hint="default"/>
                <w:szCs w:val="21"/>
              </w:rPr>
            </w:pPr>
            <w:r>
              <w:rPr>
                <w:rFonts w:ascii="宋体" w:hAnsi="宋体"/>
                <w:szCs w:val="21"/>
              </w:rPr>
              <w:t>GB5654-2007《液体绝缘材料工频相对介电常数、介质损耗因数和体积电阻率的测量》</w:t>
            </w:r>
          </w:p>
          <w:p w:rsidR="00D057E3" w:rsidRDefault="005F722E">
            <w:pPr>
              <w:spacing w:line="280" w:lineRule="exact"/>
              <w:rPr>
                <w:rFonts w:ascii="宋体" w:hAnsi="宋体" w:hint="default"/>
                <w:szCs w:val="21"/>
              </w:rPr>
            </w:pPr>
            <w:r>
              <w:rPr>
                <w:rFonts w:ascii="宋体" w:hAnsi="宋体"/>
                <w:szCs w:val="21"/>
              </w:rPr>
              <w:t>GB/T265-1988《石油产品运动粘度测定法和动力粘度计算法》</w:t>
            </w:r>
          </w:p>
          <w:p w:rsidR="00D057E3" w:rsidRDefault="005F722E">
            <w:pPr>
              <w:spacing w:line="280" w:lineRule="exact"/>
              <w:rPr>
                <w:rFonts w:ascii="宋体" w:hAnsi="宋体" w:hint="default"/>
                <w:szCs w:val="21"/>
              </w:rPr>
            </w:pPr>
            <w:r>
              <w:rPr>
                <w:rFonts w:ascii="宋体" w:hAnsi="宋体"/>
                <w:szCs w:val="21"/>
              </w:rPr>
              <w:t>GB/T7595-2017《运行中变压器油质量》</w:t>
            </w:r>
          </w:p>
          <w:p w:rsidR="00D057E3" w:rsidRDefault="005F722E">
            <w:pPr>
              <w:spacing w:line="280" w:lineRule="exact"/>
              <w:rPr>
                <w:rFonts w:ascii="宋体" w:hAnsi="宋体" w:hint="default"/>
                <w:szCs w:val="21"/>
              </w:rPr>
            </w:pPr>
            <w:r>
              <w:rPr>
                <w:rFonts w:ascii="宋体" w:hAnsi="宋体"/>
                <w:szCs w:val="21"/>
              </w:rPr>
              <w:t>GB/T7598-2008《运行中变压器油水溶性酸测定法》</w:t>
            </w:r>
          </w:p>
          <w:p w:rsidR="00D057E3" w:rsidRDefault="005F722E">
            <w:pPr>
              <w:spacing w:line="280" w:lineRule="exact"/>
              <w:rPr>
                <w:rFonts w:ascii="宋体" w:hAnsi="宋体" w:hint="default"/>
                <w:szCs w:val="21"/>
              </w:rPr>
            </w:pPr>
            <w:r>
              <w:rPr>
                <w:rFonts w:ascii="宋体" w:hAnsi="宋体"/>
                <w:szCs w:val="21"/>
              </w:rPr>
              <w:t>GB 7600-2014《运行中变压器油水分含量测定法（库仑法）》</w:t>
            </w:r>
          </w:p>
        </w:tc>
        <w:tc>
          <w:tcPr>
            <w:tcW w:w="993" w:type="dxa"/>
          </w:tcPr>
          <w:p w:rsidR="00D057E3" w:rsidRDefault="00D057E3">
            <w:pPr>
              <w:pStyle w:val="a7"/>
              <w:rPr>
                <w:rFonts w:hAnsi="宋体" w:cs="宋体" w:hint="default"/>
                <w:sz w:val="18"/>
                <w:szCs w:val="18"/>
              </w:rPr>
            </w:pPr>
          </w:p>
        </w:tc>
        <w:tc>
          <w:tcPr>
            <w:tcW w:w="756" w:type="dxa"/>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41</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煤矿电力电缆</w:t>
            </w:r>
          </w:p>
        </w:tc>
        <w:tc>
          <w:tcPr>
            <w:tcW w:w="700" w:type="dxa"/>
            <w:vAlign w:val="center"/>
          </w:tcPr>
          <w:p w:rsidR="00D057E3" w:rsidRDefault="005F722E">
            <w:pPr>
              <w:pStyle w:val="a5"/>
              <w:jc w:val="center"/>
              <w:rPr>
                <w:rFonts w:ascii="宋体" w:hAnsi="宋体" w:cs="宋体" w:hint="default"/>
                <w:bCs/>
                <w:snapToGrid w:val="0"/>
                <w:kern w:val="0"/>
                <w:szCs w:val="21"/>
              </w:rPr>
            </w:pPr>
            <w:r>
              <w:rPr>
                <w:rFonts w:ascii="宋体" w:hAnsi="宋体" w:cs="宋体"/>
                <w:bCs/>
                <w:snapToGrid w:val="0"/>
                <w:kern w:val="0"/>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绝缘电阻</w:t>
            </w:r>
          </w:p>
        </w:tc>
        <w:tc>
          <w:tcPr>
            <w:tcW w:w="2612" w:type="dxa"/>
            <w:vMerge w:val="restart"/>
            <w:vAlign w:val="center"/>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DL/T596-2021《电力设备预防性试验规程》</w:t>
            </w:r>
          </w:p>
          <w:p w:rsidR="00D057E3" w:rsidRDefault="005F722E">
            <w:pPr>
              <w:spacing w:line="28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280" w:lineRule="exact"/>
              <w:rPr>
                <w:rFonts w:ascii="宋体" w:hAnsi="宋体" w:hint="default"/>
                <w:szCs w:val="21"/>
              </w:rPr>
            </w:pPr>
            <w:r>
              <w:rPr>
                <w:rFonts w:ascii="宋体" w:hAnsi="宋体"/>
                <w:szCs w:val="21"/>
              </w:rPr>
              <w:t>NB/T10181-2019《煤矿在用电力电缆安全检测检验规范》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napToGrid w:val="0"/>
                <w:kern w:val="0"/>
                <w:szCs w:val="21"/>
              </w:rPr>
            </w:pPr>
            <w:r>
              <w:rPr>
                <w:rFonts w:ascii="宋体" w:hAnsi="宋体" w:cs="宋体"/>
                <w:bCs/>
                <w:snapToGrid w:val="0"/>
                <w:kern w:val="0"/>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外护套绝缘</w:t>
            </w:r>
          </w:p>
          <w:p w:rsidR="00D057E3" w:rsidRDefault="005F722E">
            <w:pPr>
              <w:spacing w:line="280" w:lineRule="exact"/>
              <w:jc w:val="left"/>
              <w:rPr>
                <w:rFonts w:ascii="宋体" w:hAnsi="宋体" w:hint="default"/>
                <w:szCs w:val="21"/>
              </w:rPr>
            </w:pPr>
            <w:r>
              <w:rPr>
                <w:rFonts w:ascii="宋体" w:hAnsi="宋体"/>
                <w:szCs w:val="21"/>
              </w:rPr>
              <w:t>电阻</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napToGrid w:val="0"/>
                <w:kern w:val="0"/>
                <w:szCs w:val="21"/>
              </w:rPr>
            </w:pPr>
            <w:r>
              <w:rPr>
                <w:rFonts w:ascii="宋体" w:hAnsi="宋体" w:cs="宋体"/>
                <w:bCs/>
                <w:snapToGrid w:val="0"/>
                <w:kern w:val="0"/>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电缆线路的</w:t>
            </w:r>
          </w:p>
          <w:p w:rsidR="00D057E3" w:rsidRDefault="005F722E">
            <w:pPr>
              <w:spacing w:line="280" w:lineRule="exact"/>
              <w:jc w:val="left"/>
              <w:rPr>
                <w:rFonts w:ascii="宋体" w:hAnsi="宋体" w:hint="default"/>
                <w:szCs w:val="21"/>
              </w:rPr>
            </w:pPr>
            <w:r>
              <w:rPr>
                <w:rFonts w:ascii="宋体" w:hAnsi="宋体"/>
                <w:szCs w:val="21"/>
              </w:rPr>
              <w:t>相位</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bCs/>
                <w:snapToGrid w:val="0"/>
                <w:kern w:val="0"/>
                <w:szCs w:val="21"/>
              </w:rPr>
            </w:pPr>
            <w:r>
              <w:rPr>
                <w:rFonts w:ascii="宋体" w:hAnsi="宋体" w:cs="宋体"/>
                <w:bCs/>
                <w:snapToGrid w:val="0"/>
                <w:kern w:val="0"/>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直流耐压</w:t>
            </w:r>
            <w:proofErr w:type="gramStart"/>
            <w:r>
              <w:rPr>
                <w:rFonts w:ascii="宋体" w:hAnsi="宋体"/>
                <w:szCs w:val="21"/>
              </w:rPr>
              <w:t>检验并测泄漏电流</w:t>
            </w:r>
            <w:proofErr w:type="gramEnd"/>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ign w:val="center"/>
          </w:tcPr>
          <w:p w:rsidR="00D057E3" w:rsidRDefault="00D057E3">
            <w:pPr>
              <w:jc w:val="center"/>
              <w:rPr>
                <w:rFonts w:ascii="仿宋" w:eastAsia="仿宋" w:hAnsi="仿宋" w:cs="仿宋" w:hint="default"/>
                <w:szCs w:val="22"/>
              </w:rPr>
            </w:pPr>
          </w:p>
        </w:tc>
        <w:tc>
          <w:tcPr>
            <w:tcW w:w="1108" w:type="dxa"/>
            <w:vMerge/>
            <w:vAlign w:val="center"/>
          </w:tcPr>
          <w:p w:rsidR="00D057E3" w:rsidRDefault="00D057E3">
            <w:pPr>
              <w:rPr>
                <w:rFonts w:ascii="宋体" w:hAnsi="宋体" w:hint="default"/>
                <w:bCs/>
                <w:snapToGrid w:val="0"/>
                <w:kern w:val="0"/>
                <w:szCs w:val="21"/>
              </w:rPr>
            </w:pPr>
          </w:p>
        </w:tc>
        <w:tc>
          <w:tcPr>
            <w:tcW w:w="700" w:type="dxa"/>
            <w:vAlign w:val="center"/>
          </w:tcPr>
          <w:p w:rsidR="00D057E3" w:rsidRDefault="005F722E">
            <w:pPr>
              <w:jc w:val="center"/>
              <w:rPr>
                <w:rFonts w:ascii="宋体" w:hAnsi="宋体" w:cs="宋体" w:hint="default"/>
                <w:snapToGrid w:val="0"/>
                <w:kern w:val="0"/>
                <w:szCs w:val="21"/>
              </w:rPr>
            </w:pPr>
            <w:r>
              <w:rPr>
                <w:rFonts w:ascii="宋体" w:hAnsi="宋体" w:cs="宋体"/>
                <w:bCs/>
                <w:snapToGrid w:val="0"/>
                <w:kern w:val="0"/>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交流耐压</w:t>
            </w:r>
          </w:p>
        </w:tc>
        <w:tc>
          <w:tcPr>
            <w:tcW w:w="2612" w:type="dxa"/>
            <w:vMerge/>
          </w:tcPr>
          <w:p w:rsidR="00D057E3" w:rsidRDefault="00D057E3">
            <w:pPr>
              <w:spacing w:line="280" w:lineRule="exact"/>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val="restart"/>
            <w:vAlign w:val="center"/>
          </w:tcPr>
          <w:p w:rsidR="00D057E3" w:rsidRDefault="005F722E">
            <w:pPr>
              <w:jc w:val="center"/>
              <w:rPr>
                <w:rFonts w:ascii="仿宋" w:eastAsia="仿宋" w:hAnsi="仿宋" w:cs="仿宋" w:hint="default"/>
                <w:szCs w:val="22"/>
              </w:rPr>
            </w:pPr>
            <w:r>
              <w:rPr>
                <w:rFonts w:ascii="仿宋" w:eastAsia="仿宋" w:hAnsi="仿宋" w:cs="仿宋"/>
                <w:szCs w:val="22"/>
              </w:rPr>
              <w:t>42</w:t>
            </w:r>
          </w:p>
        </w:tc>
        <w:tc>
          <w:tcPr>
            <w:tcW w:w="1108" w:type="dxa"/>
            <w:vMerge w:val="restart"/>
            <w:vAlign w:val="center"/>
          </w:tcPr>
          <w:p w:rsidR="00D057E3" w:rsidRDefault="005F722E">
            <w:pPr>
              <w:rPr>
                <w:rFonts w:ascii="宋体" w:hAnsi="宋体" w:hint="default"/>
                <w:bCs/>
                <w:snapToGrid w:val="0"/>
                <w:kern w:val="0"/>
                <w:szCs w:val="21"/>
              </w:rPr>
            </w:pPr>
            <w:r>
              <w:rPr>
                <w:rFonts w:ascii="宋体" w:hAnsi="宋体"/>
                <w:bCs/>
                <w:snapToGrid w:val="0"/>
                <w:kern w:val="0"/>
                <w:szCs w:val="21"/>
              </w:rPr>
              <w:t>干式电抗器</w:t>
            </w: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1</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外观和证件检查</w:t>
            </w:r>
          </w:p>
        </w:tc>
        <w:tc>
          <w:tcPr>
            <w:tcW w:w="2612" w:type="dxa"/>
            <w:vAlign w:val="center"/>
          </w:tcPr>
          <w:p w:rsidR="00D057E3" w:rsidRDefault="005F722E">
            <w:pPr>
              <w:spacing w:line="280" w:lineRule="exact"/>
              <w:rPr>
                <w:rFonts w:ascii="宋体" w:hAnsi="宋体" w:hint="default"/>
                <w:szCs w:val="21"/>
              </w:rPr>
            </w:pPr>
            <w:r>
              <w:rPr>
                <w:rFonts w:ascii="宋体" w:hAnsi="宋体"/>
                <w:szCs w:val="21"/>
              </w:rPr>
              <w:t>DB37/T2805-2016《煤矿在用干式电抗器电气试验规范》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restart"/>
            <w:vAlign w:val="center"/>
          </w:tcPr>
          <w:p w:rsidR="00D057E3" w:rsidRDefault="005F722E">
            <w:pPr>
              <w:pStyle w:val="a7"/>
              <w:jc w:val="center"/>
              <w:rPr>
                <w:rFonts w:hAnsi="宋体" w:cs="宋体" w:hint="default"/>
                <w:szCs w:val="21"/>
              </w:rPr>
            </w:pPr>
            <w:r>
              <w:rPr>
                <w:rFonts w:hAnsi="宋体" w:cs="宋体"/>
                <w:szCs w:val="21"/>
              </w:rPr>
              <w:t>增加标准</w:t>
            </w:r>
          </w:p>
        </w:tc>
      </w:tr>
      <w:tr w:rsidR="00D057E3">
        <w:tc>
          <w:tcPr>
            <w:tcW w:w="642" w:type="dxa"/>
            <w:vMerge/>
          </w:tcPr>
          <w:p w:rsidR="00D057E3" w:rsidRDefault="00D057E3">
            <w:pPr>
              <w:jc w:val="center"/>
              <w:rPr>
                <w:rFonts w:ascii="仿宋" w:eastAsia="仿宋" w:hAnsi="仿宋" w:cs="仿宋" w:hint="default"/>
                <w:szCs w:val="22"/>
                <w:u w:val="single"/>
              </w:rPr>
            </w:pPr>
          </w:p>
        </w:tc>
        <w:tc>
          <w:tcPr>
            <w:tcW w:w="1108" w:type="dxa"/>
            <w:vMerge/>
          </w:tcPr>
          <w:p w:rsidR="00D057E3" w:rsidRDefault="00D057E3">
            <w:pPr>
              <w:jc w:val="center"/>
              <w:rPr>
                <w:rFonts w:ascii="仿宋" w:eastAsia="仿宋" w:hAnsi="仿宋" w:cs="仿宋" w:hint="default"/>
                <w:szCs w:val="22"/>
                <w:u w:val="single"/>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2</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绝缘电阻</w:t>
            </w:r>
          </w:p>
        </w:tc>
        <w:tc>
          <w:tcPr>
            <w:tcW w:w="2612" w:type="dxa"/>
            <w:vMerge w:val="restart"/>
          </w:tcPr>
          <w:p w:rsidR="00D057E3" w:rsidRDefault="005F722E">
            <w:pPr>
              <w:spacing w:line="280" w:lineRule="exact"/>
              <w:rPr>
                <w:rFonts w:ascii="宋体" w:hAnsi="宋体" w:hint="default"/>
                <w:szCs w:val="21"/>
              </w:rPr>
            </w:pPr>
            <w:r>
              <w:rPr>
                <w:rFonts w:ascii="宋体" w:hAnsi="宋体"/>
                <w:szCs w:val="21"/>
              </w:rPr>
              <w:t>(83)煤生字第761号《煤矿电气试验规程》</w:t>
            </w:r>
          </w:p>
          <w:p w:rsidR="00D057E3" w:rsidRDefault="005F722E">
            <w:pPr>
              <w:spacing w:line="280" w:lineRule="exact"/>
              <w:rPr>
                <w:rFonts w:ascii="宋体" w:hAnsi="宋体" w:hint="default"/>
                <w:szCs w:val="21"/>
              </w:rPr>
            </w:pPr>
            <w:r>
              <w:rPr>
                <w:rFonts w:ascii="宋体" w:hAnsi="宋体"/>
                <w:szCs w:val="21"/>
              </w:rPr>
              <w:t>DL/T596-2021《电力设备预防性试验规程》</w:t>
            </w:r>
          </w:p>
          <w:p w:rsidR="00D057E3" w:rsidRDefault="005F722E">
            <w:pPr>
              <w:spacing w:line="280" w:lineRule="exact"/>
              <w:rPr>
                <w:rFonts w:ascii="宋体" w:hAnsi="宋体" w:hint="default"/>
                <w:szCs w:val="21"/>
              </w:rPr>
            </w:pPr>
            <w:r>
              <w:rPr>
                <w:rFonts w:ascii="宋体" w:hAnsi="宋体"/>
                <w:szCs w:val="21"/>
              </w:rPr>
              <w:t>GB50150-2016《电气装置安装工程 电气设备交接试验标准》</w:t>
            </w:r>
          </w:p>
          <w:p w:rsidR="00D057E3" w:rsidRDefault="005F722E">
            <w:pPr>
              <w:spacing w:line="280" w:lineRule="exact"/>
              <w:rPr>
                <w:rFonts w:ascii="宋体" w:hAnsi="宋体" w:hint="default"/>
                <w:szCs w:val="21"/>
              </w:rPr>
            </w:pPr>
            <w:r>
              <w:rPr>
                <w:rFonts w:ascii="宋体" w:hAnsi="宋体"/>
                <w:szCs w:val="21"/>
              </w:rPr>
              <w:t>DB37/T2805-2016《煤矿在用干式电抗器电气试验规范》</w:t>
            </w: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tcPr>
          <w:p w:rsidR="00D057E3" w:rsidRDefault="00D057E3">
            <w:pPr>
              <w:jc w:val="center"/>
              <w:rPr>
                <w:rFonts w:ascii="仿宋" w:eastAsia="仿宋" w:hAnsi="仿宋" w:cs="仿宋" w:hint="default"/>
                <w:szCs w:val="22"/>
                <w:u w:val="single"/>
              </w:rPr>
            </w:pPr>
          </w:p>
        </w:tc>
        <w:tc>
          <w:tcPr>
            <w:tcW w:w="1108" w:type="dxa"/>
            <w:vMerge/>
          </w:tcPr>
          <w:p w:rsidR="00D057E3" w:rsidRDefault="00D057E3">
            <w:pPr>
              <w:jc w:val="center"/>
              <w:rPr>
                <w:rFonts w:ascii="仿宋" w:eastAsia="仿宋" w:hAnsi="仿宋" w:cs="仿宋" w:hint="default"/>
                <w:szCs w:val="22"/>
                <w:u w:val="single"/>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3</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电感值测量</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tcPr>
          <w:p w:rsidR="00D057E3" w:rsidRDefault="00D057E3">
            <w:pPr>
              <w:jc w:val="center"/>
              <w:rPr>
                <w:rFonts w:ascii="仿宋" w:eastAsia="仿宋" w:hAnsi="仿宋" w:cs="仿宋" w:hint="default"/>
                <w:szCs w:val="22"/>
                <w:u w:val="single"/>
              </w:rPr>
            </w:pPr>
          </w:p>
        </w:tc>
        <w:tc>
          <w:tcPr>
            <w:tcW w:w="1108" w:type="dxa"/>
            <w:vMerge/>
          </w:tcPr>
          <w:p w:rsidR="00D057E3" w:rsidRDefault="00D057E3">
            <w:pPr>
              <w:jc w:val="center"/>
              <w:rPr>
                <w:rFonts w:ascii="仿宋" w:eastAsia="仿宋" w:hAnsi="仿宋" w:cs="仿宋" w:hint="default"/>
                <w:szCs w:val="22"/>
                <w:u w:val="single"/>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4</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交流耐压</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r w:rsidR="00D057E3">
        <w:tc>
          <w:tcPr>
            <w:tcW w:w="642" w:type="dxa"/>
            <w:vMerge/>
          </w:tcPr>
          <w:p w:rsidR="00D057E3" w:rsidRDefault="00D057E3">
            <w:pPr>
              <w:jc w:val="center"/>
              <w:rPr>
                <w:rFonts w:ascii="仿宋" w:eastAsia="仿宋" w:hAnsi="仿宋" w:cs="仿宋" w:hint="default"/>
                <w:szCs w:val="22"/>
                <w:u w:val="single"/>
              </w:rPr>
            </w:pPr>
          </w:p>
        </w:tc>
        <w:tc>
          <w:tcPr>
            <w:tcW w:w="1108" w:type="dxa"/>
            <w:vMerge/>
          </w:tcPr>
          <w:p w:rsidR="00D057E3" w:rsidRDefault="00D057E3">
            <w:pPr>
              <w:jc w:val="center"/>
              <w:rPr>
                <w:rFonts w:ascii="仿宋" w:eastAsia="仿宋" w:hAnsi="仿宋" w:cs="仿宋" w:hint="default"/>
                <w:szCs w:val="22"/>
                <w:u w:val="single"/>
              </w:rPr>
            </w:pPr>
          </w:p>
        </w:tc>
        <w:tc>
          <w:tcPr>
            <w:tcW w:w="700" w:type="dxa"/>
            <w:vAlign w:val="center"/>
          </w:tcPr>
          <w:p w:rsidR="00D057E3" w:rsidRDefault="005F722E">
            <w:pPr>
              <w:autoSpaceDE w:val="0"/>
              <w:autoSpaceDN w:val="0"/>
              <w:jc w:val="center"/>
              <w:rPr>
                <w:rFonts w:ascii="宋体" w:hAnsi="宋体" w:cs="宋体" w:hint="default"/>
                <w:bCs/>
                <w:szCs w:val="21"/>
              </w:rPr>
            </w:pPr>
            <w:r>
              <w:rPr>
                <w:rFonts w:ascii="宋体" w:hAnsi="宋体" w:cs="宋体"/>
                <w:bCs/>
                <w:szCs w:val="21"/>
              </w:rPr>
              <w:t>5</w:t>
            </w:r>
          </w:p>
        </w:tc>
        <w:tc>
          <w:tcPr>
            <w:tcW w:w="2249" w:type="dxa"/>
            <w:vAlign w:val="center"/>
          </w:tcPr>
          <w:p w:rsidR="00D057E3" w:rsidRDefault="005F722E">
            <w:pPr>
              <w:spacing w:line="280" w:lineRule="exact"/>
              <w:jc w:val="left"/>
              <w:rPr>
                <w:rFonts w:ascii="宋体" w:hAnsi="宋体" w:hint="default"/>
                <w:szCs w:val="21"/>
              </w:rPr>
            </w:pPr>
            <w:r>
              <w:rPr>
                <w:rFonts w:ascii="宋体" w:hAnsi="宋体"/>
                <w:szCs w:val="21"/>
              </w:rPr>
              <w:t>绕组直流电阻</w:t>
            </w:r>
          </w:p>
        </w:tc>
        <w:tc>
          <w:tcPr>
            <w:tcW w:w="2612" w:type="dxa"/>
            <w:vMerge/>
          </w:tcPr>
          <w:p w:rsidR="00D057E3" w:rsidRDefault="00D057E3">
            <w:pPr>
              <w:rPr>
                <w:rFonts w:ascii="宋体" w:hAnsi="宋体" w:hint="default"/>
                <w:szCs w:val="21"/>
              </w:rPr>
            </w:pPr>
          </w:p>
        </w:tc>
        <w:tc>
          <w:tcPr>
            <w:tcW w:w="993" w:type="dxa"/>
          </w:tcPr>
          <w:p w:rsidR="00D057E3" w:rsidRDefault="00D057E3">
            <w:pPr>
              <w:jc w:val="center"/>
              <w:rPr>
                <w:rFonts w:ascii="仿宋" w:eastAsia="仿宋" w:hAnsi="仿宋" w:cs="仿宋" w:hint="default"/>
                <w:szCs w:val="22"/>
                <w:u w:val="single"/>
              </w:rPr>
            </w:pPr>
          </w:p>
        </w:tc>
        <w:tc>
          <w:tcPr>
            <w:tcW w:w="756" w:type="dxa"/>
            <w:vMerge/>
            <w:vAlign w:val="center"/>
          </w:tcPr>
          <w:p w:rsidR="00D057E3" w:rsidRDefault="00D057E3">
            <w:pPr>
              <w:pStyle w:val="a7"/>
              <w:jc w:val="center"/>
              <w:rPr>
                <w:rFonts w:hAnsi="宋体" w:cs="宋体" w:hint="default"/>
                <w:szCs w:val="21"/>
              </w:rPr>
            </w:pPr>
          </w:p>
        </w:tc>
      </w:tr>
    </w:tbl>
    <w:p w:rsidR="00D057E3" w:rsidRDefault="00D057E3">
      <w:pPr>
        <w:widowControl/>
        <w:pBdr>
          <w:right w:val="single" w:sz="4" w:space="0" w:color="auto"/>
        </w:pBdr>
        <w:jc w:val="center"/>
        <w:rPr>
          <w:rFonts w:hint="default"/>
        </w:rPr>
      </w:pPr>
    </w:p>
    <w:sectPr w:rsidR="00D057E3" w:rsidSect="00D057E3">
      <w:footerReference w:type="default" r:id="rId9"/>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02" w:rsidRDefault="00174C02" w:rsidP="00D057E3">
      <w:pPr>
        <w:rPr>
          <w:rFonts w:hint="default"/>
        </w:rPr>
      </w:pPr>
      <w:r>
        <w:separator/>
      </w:r>
    </w:p>
  </w:endnote>
  <w:endnote w:type="continuationSeparator" w:id="0">
    <w:p w:rsidR="00174C02" w:rsidRDefault="00174C02" w:rsidP="00D057E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E3" w:rsidRDefault="00174C02">
    <w:pPr>
      <w:pStyle w:val="a9"/>
      <w:rPr>
        <w:rFonts w:ascii="宋体" w:hint="default"/>
        <w:sz w:val="21"/>
      </w:rPr>
    </w:pPr>
    <w:r>
      <w:rPr>
        <w:rFonts w:hint="default"/>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057E3" w:rsidRDefault="005F722E">
                <w:pPr>
                  <w:pStyle w:val="a9"/>
                  <w:rPr>
                    <w:rFonts w:hint="default"/>
                  </w:rPr>
                </w:pPr>
                <w:r>
                  <w:t>第</w:t>
                </w:r>
                <w:r>
                  <w:t xml:space="preserve"> </w:t>
                </w:r>
                <w:r w:rsidR="00D057E3">
                  <w:fldChar w:fldCharType="begin"/>
                </w:r>
                <w:r>
                  <w:instrText xml:space="preserve"> PAGE  \* MERGEFORMAT </w:instrText>
                </w:r>
                <w:r w:rsidR="00D057E3">
                  <w:fldChar w:fldCharType="separate"/>
                </w:r>
                <w:r w:rsidR="00ED1CC9">
                  <w:rPr>
                    <w:rFonts w:hint="default"/>
                    <w:noProof/>
                  </w:rPr>
                  <w:t>2</w:t>
                </w:r>
                <w:r w:rsidR="00D057E3">
                  <w:fldChar w:fldCharType="end"/>
                </w:r>
                <w:r>
                  <w:t xml:space="preserve"> </w:t>
                </w:r>
                <w:r>
                  <w:t>页</w:t>
                </w:r>
                <w:r>
                  <w:t xml:space="preserve"> </w:t>
                </w:r>
                <w:r>
                  <w:t>共</w:t>
                </w:r>
                <w:r>
                  <w:t xml:space="preserve"> </w:t>
                </w:r>
                <w:r w:rsidR="00174C02">
                  <w:fldChar w:fldCharType="begin"/>
                </w:r>
                <w:r w:rsidR="00174C02">
                  <w:instrText xml:space="preserve"> NUMPAGES  \* MERGEFORMAT </w:instrText>
                </w:r>
                <w:r w:rsidR="00174C02">
                  <w:rPr>
                    <w:rFonts w:hint="default"/>
                  </w:rPr>
                  <w:fldChar w:fldCharType="separate"/>
                </w:r>
                <w:r w:rsidR="00ED1CC9">
                  <w:rPr>
                    <w:rFonts w:hint="default"/>
                    <w:noProof/>
                  </w:rPr>
                  <w:t>38</w:t>
                </w:r>
                <w:r w:rsidR="00174C02">
                  <w:rPr>
                    <w:noProof/>
                  </w:rPr>
                  <w:fldChar w:fldCharType="end"/>
                </w:r>
                <w:r>
                  <w:t xml:space="preserve"> </w:t>
                </w:r>
                <w:r>
                  <w:t>页</w:t>
                </w:r>
              </w:p>
            </w:txbxContent>
          </v:textbox>
          <w10:wrap anchorx="margin"/>
        </v:shape>
      </w:pict>
    </w:r>
  </w:p>
  <w:p w:rsidR="00D057E3" w:rsidRDefault="00D057E3">
    <w:pPr>
      <w:pStyle w:val="a9"/>
      <w:jc w:val="right"/>
      <w:rPr>
        <w:rFonts w:hint="default"/>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02" w:rsidRDefault="00174C02" w:rsidP="00D057E3">
      <w:pPr>
        <w:rPr>
          <w:rFonts w:hint="default"/>
        </w:rPr>
      </w:pPr>
      <w:r>
        <w:separator/>
      </w:r>
    </w:p>
  </w:footnote>
  <w:footnote w:type="continuationSeparator" w:id="0">
    <w:p w:rsidR="00174C02" w:rsidRDefault="00174C02" w:rsidP="00D057E3">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887D"/>
    <w:multiLevelType w:val="singleLevel"/>
    <w:tmpl w:val="1E0A887D"/>
    <w:lvl w:ilvl="0">
      <w:start w:val="8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oNotHyphenateCaps/>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95"/>
    <w:rsid w:val="0001463B"/>
    <w:rsid w:val="0002229D"/>
    <w:rsid w:val="00043783"/>
    <w:rsid w:val="0006037A"/>
    <w:rsid w:val="00072CAB"/>
    <w:rsid w:val="00076DEF"/>
    <w:rsid w:val="00077863"/>
    <w:rsid w:val="00094E77"/>
    <w:rsid w:val="000C5C6E"/>
    <w:rsid w:val="00105087"/>
    <w:rsid w:val="00113E14"/>
    <w:rsid w:val="00130E8E"/>
    <w:rsid w:val="00147665"/>
    <w:rsid w:val="00161535"/>
    <w:rsid w:val="001638D8"/>
    <w:rsid w:val="00172A27"/>
    <w:rsid w:val="00174C02"/>
    <w:rsid w:val="00195D36"/>
    <w:rsid w:val="001B79DF"/>
    <w:rsid w:val="001C1EF4"/>
    <w:rsid w:val="001D2C12"/>
    <w:rsid w:val="001F4316"/>
    <w:rsid w:val="001F6B5A"/>
    <w:rsid w:val="00202D00"/>
    <w:rsid w:val="00217ADA"/>
    <w:rsid w:val="00221F09"/>
    <w:rsid w:val="0023422A"/>
    <w:rsid w:val="002367C0"/>
    <w:rsid w:val="0024587C"/>
    <w:rsid w:val="00257E9E"/>
    <w:rsid w:val="0027084C"/>
    <w:rsid w:val="00270F36"/>
    <w:rsid w:val="00275598"/>
    <w:rsid w:val="002839B7"/>
    <w:rsid w:val="00292825"/>
    <w:rsid w:val="002A3ED1"/>
    <w:rsid w:val="002B02C1"/>
    <w:rsid w:val="002B77AB"/>
    <w:rsid w:val="002C12C7"/>
    <w:rsid w:val="002C577F"/>
    <w:rsid w:val="00311A3D"/>
    <w:rsid w:val="00327C3A"/>
    <w:rsid w:val="003522DD"/>
    <w:rsid w:val="00360026"/>
    <w:rsid w:val="003A5BA6"/>
    <w:rsid w:val="003B0FFB"/>
    <w:rsid w:val="003C39BE"/>
    <w:rsid w:val="003D1097"/>
    <w:rsid w:val="003F672E"/>
    <w:rsid w:val="004117B4"/>
    <w:rsid w:val="0041254B"/>
    <w:rsid w:val="00415D4E"/>
    <w:rsid w:val="004330E1"/>
    <w:rsid w:val="00447BB5"/>
    <w:rsid w:val="004520FF"/>
    <w:rsid w:val="00477503"/>
    <w:rsid w:val="004F5976"/>
    <w:rsid w:val="005061D1"/>
    <w:rsid w:val="00517D5E"/>
    <w:rsid w:val="00521B3E"/>
    <w:rsid w:val="00523549"/>
    <w:rsid w:val="00526383"/>
    <w:rsid w:val="00555D2F"/>
    <w:rsid w:val="00563D83"/>
    <w:rsid w:val="0057019B"/>
    <w:rsid w:val="005740B2"/>
    <w:rsid w:val="00594E09"/>
    <w:rsid w:val="005B4388"/>
    <w:rsid w:val="005B756B"/>
    <w:rsid w:val="005D1CA5"/>
    <w:rsid w:val="005F722E"/>
    <w:rsid w:val="00615C92"/>
    <w:rsid w:val="006202D3"/>
    <w:rsid w:val="0062357C"/>
    <w:rsid w:val="00627C87"/>
    <w:rsid w:val="00631291"/>
    <w:rsid w:val="006327A9"/>
    <w:rsid w:val="00661D29"/>
    <w:rsid w:val="006C0026"/>
    <w:rsid w:val="006C373A"/>
    <w:rsid w:val="006E5638"/>
    <w:rsid w:val="006F0305"/>
    <w:rsid w:val="006F4A13"/>
    <w:rsid w:val="00701BB8"/>
    <w:rsid w:val="00702279"/>
    <w:rsid w:val="00715BF0"/>
    <w:rsid w:val="007408E0"/>
    <w:rsid w:val="00750C7A"/>
    <w:rsid w:val="007559D5"/>
    <w:rsid w:val="007C1EEB"/>
    <w:rsid w:val="007C48FA"/>
    <w:rsid w:val="007C7072"/>
    <w:rsid w:val="007E230D"/>
    <w:rsid w:val="007E3874"/>
    <w:rsid w:val="0080493F"/>
    <w:rsid w:val="00805302"/>
    <w:rsid w:val="00823071"/>
    <w:rsid w:val="0082327A"/>
    <w:rsid w:val="00836574"/>
    <w:rsid w:val="008A3C17"/>
    <w:rsid w:val="008A4DF2"/>
    <w:rsid w:val="008B1127"/>
    <w:rsid w:val="008B25B4"/>
    <w:rsid w:val="008B3CEC"/>
    <w:rsid w:val="008D0261"/>
    <w:rsid w:val="008D76BE"/>
    <w:rsid w:val="008E0D80"/>
    <w:rsid w:val="008E5359"/>
    <w:rsid w:val="00924543"/>
    <w:rsid w:val="00924715"/>
    <w:rsid w:val="00945FE0"/>
    <w:rsid w:val="00965A5A"/>
    <w:rsid w:val="00972BC9"/>
    <w:rsid w:val="00980C6E"/>
    <w:rsid w:val="00981795"/>
    <w:rsid w:val="009A0BCB"/>
    <w:rsid w:val="009A4B4C"/>
    <w:rsid w:val="009B260B"/>
    <w:rsid w:val="009B58C8"/>
    <w:rsid w:val="009D19BB"/>
    <w:rsid w:val="009E3D86"/>
    <w:rsid w:val="009F79FF"/>
    <w:rsid w:val="00A0178E"/>
    <w:rsid w:val="00A07422"/>
    <w:rsid w:val="00A55607"/>
    <w:rsid w:val="00A739B5"/>
    <w:rsid w:val="00A806E4"/>
    <w:rsid w:val="00A81B53"/>
    <w:rsid w:val="00A84469"/>
    <w:rsid w:val="00AA16D6"/>
    <w:rsid w:val="00AA4EAB"/>
    <w:rsid w:val="00AB5531"/>
    <w:rsid w:val="00AB6594"/>
    <w:rsid w:val="00AC7D38"/>
    <w:rsid w:val="00B1554F"/>
    <w:rsid w:val="00B27ABA"/>
    <w:rsid w:val="00B27C67"/>
    <w:rsid w:val="00B37BE2"/>
    <w:rsid w:val="00B52F77"/>
    <w:rsid w:val="00B5582A"/>
    <w:rsid w:val="00B622E2"/>
    <w:rsid w:val="00B93C68"/>
    <w:rsid w:val="00B94AC6"/>
    <w:rsid w:val="00BB19D0"/>
    <w:rsid w:val="00BB568D"/>
    <w:rsid w:val="00BC6E43"/>
    <w:rsid w:val="00C01C57"/>
    <w:rsid w:val="00C2339D"/>
    <w:rsid w:val="00C25DF8"/>
    <w:rsid w:val="00C31181"/>
    <w:rsid w:val="00C4366A"/>
    <w:rsid w:val="00C524D5"/>
    <w:rsid w:val="00C529B5"/>
    <w:rsid w:val="00C77F6C"/>
    <w:rsid w:val="00C829D6"/>
    <w:rsid w:val="00C82EC2"/>
    <w:rsid w:val="00C84E10"/>
    <w:rsid w:val="00C864DC"/>
    <w:rsid w:val="00C86818"/>
    <w:rsid w:val="00CA21A8"/>
    <w:rsid w:val="00CA2557"/>
    <w:rsid w:val="00CA6F5F"/>
    <w:rsid w:val="00CA75D0"/>
    <w:rsid w:val="00CB6BA9"/>
    <w:rsid w:val="00CC5BBE"/>
    <w:rsid w:val="00CE2B5F"/>
    <w:rsid w:val="00CE4029"/>
    <w:rsid w:val="00CF6999"/>
    <w:rsid w:val="00D057E3"/>
    <w:rsid w:val="00D07133"/>
    <w:rsid w:val="00D316DF"/>
    <w:rsid w:val="00D355CD"/>
    <w:rsid w:val="00D44818"/>
    <w:rsid w:val="00D5437E"/>
    <w:rsid w:val="00D558A4"/>
    <w:rsid w:val="00D72496"/>
    <w:rsid w:val="00D728D3"/>
    <w:rsid w:val="00D734BF"/>
    <w:rsid w:val="00D80D2B"/>
    <w:rsid w:val="00D97FA3"/>
    <w:rsid w:val="00DA5BEF"/>
    <w:rsid w:val="00DB111D"/>
    <w:rsid w:val="00DC755E"/>
    <w:rsid w:val="00E00C58"/>
    <w:rsid w:val="00E1625A"/>
    <w:rsid w:val="00E330C4"/>
    <w:rsid w:val="00E416C0"/>
    <w:rsid w:val="00E4296B"/>
    <w:rsid w:val="00E4298D"/>
    <w:rsid w:val="00E478F0"/>
    <w:rsid w:val="00E51293"/>
    <w:rsid w:val="00E52926"/>
    <w:rsid w:val="00E55C76"/>
    <w:rsid w:val="00E828E8"/>
    <w:rsid w:val="00E8563D"/>
    <w:rsid w:val="00E85E63"/>
    <w:rsid w:val="00E952A0"/>
    <w:rsid w:val="00EA7B88"/>
    <w:rsid w:val="00EB6C7B"/>
    <w:rsid w:val="00EC7812"/>
    <w:rsid w:val="00ED1CC9"/>
    <w:rsid w:val="00F12CFA"/>
    <w:rsid w:val="00F25224"/>
    <w:rsid w:val="00F30AC4"/>
    <w:rsid w:val="00F37F02"/>
    <w:rsid w:val="00F45D84"/>
    <w:rsid w:val="00F520B8"/>
    <w:rsid w:val="00F53D3D"/>
    <w:rsid w:val="00F5631F"/>
    <w:rsid w:val="00F96EF5"/>
    <w:rsid w:val="00FD0A16"/>
    <w:rsid w:val="00FE63A9"/>
    <w:rsid w:val="00FF17A9"/>
    <w:rsid w:val="00FF4DBE"/>
    <w:rsid w:val="01E72132"/>
    <w:rsid w:val="02BE404D"/>
    <w:rsid w:val="02E3736F"/>
    <w:rsid w:val="03BA1892"/>
    <w:rsid w:val="03CE3C59"/>
    <w:rsid w:val="040656A7"/>
    <w:rsid w:val="04351410"/>
    <w:rsid w:val="048E462E"/>
    <w:rsid w:val="049444EB"/>
    <w:rsid w:val="04A31DED"/>
    <w:rsid w:val="04B22BD1"/>
    <w:rsid w:val="052D2025"/>
    <w:rsid w:val="05355A38"/>
    <w:rsid w:val="054740DF"/>
    <w:rsid w:val="060B7559"/>
    <w:rsid w:val="061A1829"/>
    <w:rsid w:val="06557270"/>
    <w:rsid w:val="06641DEB"/>
    <w:rsid w:val="081D2854"/>
    <w:rsid w:val="089E5DE7"/>
    <w:rsid w:val="08D01F30"/>
    <w:rsid w:val="09276872"/>
    <w:rsid w:val="0AED568F"/>
    <w:rsid w:val="0C206273"/>
    <w:rsid w:val="0C762FF9"/>
    <w:rsid w:val="0C9D0700"/>
    <w:rsid w:val="0CB4606D"/>
    <w:rsid w:val="0D1B6037"/>
    <w:rsid w:val="0D8B40A2"/>
    <w:rsid w:val="0DA35830"/>
    <w:rsid w:val="0E6B3509"/>
    <w:rsid w:val="0FA90FEA"/>
    <w:rsid w:val="104A45AC"/>
    <w:rsid w:val="11027031"/>
    <w:rsid w:val="11C61B20"/>
    <w:rsid w:val="121439E7"/>
    <w:rsid w:val="126340A8"/>
    <w:rsid w:val="12C50DAB"/>
    <w:rsid w:val="12E25197"/>
    <w:rsid w:val="13192506"/>
    <w:rsid w:val="13BE0010"/>
    <w:rsid w:val="13FD5B4D"/>
    <w:rsid w:val="148B61FE"/>
    <w:rsid w:val="14C919CB"/>
    <w:rsid w:val="1511098B"/>
    <w:rsid w:val="153041C3"/>
    <w:rsid w:val="1561625B"/>
    <w:rsid w:val="15875059"/>
    <w:rsid w:val="15D53C32"/>
    <w:rsid w:val="164B507F"/>
    <w:rsid w:val="164E36C1"/>
    <w:rsid w:val="171912BF"/>
    <w:rsid w:val="1733658C"/>
    <w:rsid w:val="17356DCC"/>
    <w:rsid w:val="173A2B3D"/>
    <w:rsid w:val="176B77A7"/>
    <w:rsid w:val="177B54E6"/>
    <w:rsid w:val="17DD3919"/>
    <w:rsid w:val="1832460F"/>
    <w:rsid w:val="18C81F57"/>
    <w:rsid w:val="18E97713"/>
    <w:rsid w:val="190A7D2C"/>
    <w:rsid w:val="191F1425"/>
    <w:rsid w:val="1945135D"/>
    <w:rsid w:val="195A7723"/>
    <w:rsid w:val="19832DD8"/>
    <w:rsid w:val="198E0DB9"/>
    <w:rsid w:val="19FD1470"/>
    <w:rsid w:val="1A1D68C5"/>
    <w:rsid w:val="1A366765"/>
    <w:rsid w:val="1A870BE4"/>
    <w:rsid w:val="1AA54568"/>
    <w:rsid w:val="1B0B288A"/>
    <w:rsid w:val="1B417982"/>
    <w:rsid w:val="1B4C7E6E"/>
    <w:rsid w:val="1B8A10FB"/>
    <w:rsid w:val="1BAB46BA"/>
    <w:rsid w:val="1BDA3186"/>
    <w:rsid w:val="1C190AB9"/>
    <w:rsid w:val="1C480395"/>
    <w:rsid w:val="1C566E36"/>
    <w:rsid w:val="1C8250DB"/>
    <w:rsid w:val="1CA81046"/>
    <w:rsid w:val="1CCE0E4C"/>
    <w:rsid w:val="1CE77A86"/>
    <w:rsid w:val="1CFA4DF8"/>
    <w:rsid w:val="1D0358DE"/>
    <w:rsid w:val="1D3B2C99"/>
    <w:rsid w:val="1D665332"/>
    <w:rsid w:val="1D7642C8"/>
    <w:rsid w:val="1D9934EB"/>
    <w:rsid w:val="1D9946E5"/>
    <w:rsid w:val="1E1F286E"/>
    <w:rsid w:val="1E330E99"/>
    <w:rsid w:val="1E5D4335"/>
    <w:rsid w:val="1EA05E23"/>
    <w:rsid w:val="1EB576D2"/>
    <w:rsid w:val="1F145F7E"/>
    <w:rsid w:val="1F1A0A2A"/>
    <w:rsid w:val="1F35047D"/>
    <w:rsid w:val="1F3A6DA9"/>
    <w:rsid w:val="1F4E4EC6"/>
    <w:rsid w:val="1F8F5221"/>
    <w:rsid w:val="1FA6184A"/>
    <w:rsid w:val="1FD1760E"/>
    <w:rsid w:val="200A7BA0"/>
    <w:rsid w:val="206E496A"/>
    <w:rsid w:val="20A879B2"/>
    <w:rsid w:val="21274539"/>
    <w:rsid w:val="21BA4F76"/>
    <w:rsid w:val="21D31679"/>
    <w:rsid w:val="220B5060"/>
    <w:rsid w:val="22C233CE"/>
    <w:rsid w:val="22C519CC"/>
    <w:rsid w:val="232302C0"/>
    <w:rsid w:val="23384418"/>
    <w:rsid w:val="23615A61"/>
    <w:rsid w:val="23735B18"/>
    <w:rsid w:val="23B36213"/>
    <w:rsid w:val="23D95E79"/>
    <w:rsid w:val="24085BB6"/>
    <w:rsid w:val="24C042C3"/>
    <w:rsid w:val="25147906"/>
    <w:rsid w:val="2519515B"/>
    <w:rsid w:val="25521A05"/>
    <w:rsid w:val="25745AD1"/>
    <w:rsid w:val="257E57DD"/>
    <w:rsid w:val="25980213"/>
    <w:rsid w:val="259F18E7"/>
    <w:rsid w:val="25E96A6C"/>
    <w:rsid w:val="264B5AD0"/>
    <w:rsid w:val="26742FD0"/>
    <w:rsid w:val="26AE6BEB"/>
    <w:rsid w:val="26CD10A4"/>
    <w:rsid w:val="2729102B"/>
    <w:rsid w:val="2737664D"/>
    <w:rsid w:val="279D5BF5"/>
    <w:rsid w:val="280B581B"/>
    <w:rsid w:val="28217B30"/>
    <w:rsid w:val="287A23D2"/>
    <w:rsid w:val="28D05118"/>
    <w:rsid w:val="2A180AA6"/>
    <w:rsid w:val="2A2D73B2"/>
    <w:rsid w:val="2A43636D"/>
    <w:rsid w:val="2B021D48"/>
    <w:rsid w:val="2B286301"/>
    <w:rsid w:val="2B8913E2"/>
    <w:rsid w:val="2B9356BB"/>
    <w:rsid w:val="2C2C5D1A"/>
    <w:rsid w:val="2C372F4A"/>
    <w:rsid w:val="2C3C7A16"/>
    <w:rsid w:val="2C566E2E"/>
    <w:rsid w:val="2C7D3A23"/>
    <w:rsid w:val="2C8F7BA7"/>
    <w:rsid w:val="2CFE436D"/>
    <w:rsid w:val="2D400B6C"/>
    <w:rsid w:val="2DB0426A"/>
    <w:rsid w:val="2E4651A1"/>
    <w:rsid w:val="2E631702"/>
    <w:rsid w:val="2E76356D"/>
    <w:rsid w:val="2F030DF7"/>
    <w:rsid w:val="2F515DC4"/>
    <w:rsid w:val="2FCF5291"/>
    <w:rsid w:val="2FEF0DA2"/>
    <w:rsid w:val="300058A7"/>
    <w:rsid w:val="30634125"/>
    <w:rsid w:val="3087038E"/>
    <w:rsid w:val="309C7BFC"/>
    <w:rsid w:val="3129398F"/>
    <w:rsid w:val="313F0EBF"/>
    <w:rsid w:val="314806FF"/>
    <w:rsid w:val="314B38F5"/>
    <w:rsid w:val="3264466B"/>
    <w:rsid w:val="32767FCD"/>
    <w:rsid w:val="32AD0EA2"/>
    <w:rsid w:val="332D1489"/>
    <w:rsid w:val="34854244"/>
    <w:rsid w:val="349003D8"/>
    <w:rsid w:val="34951C35"/>
    <w:rsid w:val="34B02C1C"/>
    <w:rsid w:val="35CC2403"/>
    <w:rsid w:val="35D15622"/>
    <w:rsid w:val="35D159DC"/>
    <w:rsid w:val="36486252"/>
    <w:rsid w:val="36AB760D"/>
    <w:rsid w:val="36EC3B28"/>
    <w:rsid w:val="374D23E3"/>
    <w:rsid w:val="37A954EE"/>
    <w:rsid w:val="37DA6D9E"/>
    <w:rsid w:val="37E440AB"/>
    <w:rsid w:val="38257854"/>
    <w:rsid w:val="382A413D"/>
    <w:rsid w:val="38DF6345"/>
    <w:rsid w:val="39A30558"/>
    <w:rsid w:val="39C7641F"/>
    <w:rsid w:val="39E650B8"/>
    <w:rsid w:val="39FE5A55"/>
    <w:rsid w:val="3A242ACC"/>
    <w:rsid w:val="3A295E23"/>
    <w:rsid w:val="3A5401A0"/>
    <w:rsid w:val="3A6A15F6"/>
    <w:rsid w:val="3A984F2B"/>
    <w:rsid w:val="3B6D58A7"/>
    <w:rsid w:val="3BB01949"/>
    <w:rsid w:val="3BE56F0A"/>
    <w:rsid w:val="3BF64399"/>
    <w:rsid w:val="3CE01E74"/>
    <w:rsid w:val="3D181C6F"/>
    <w:rsid w:val="3D6B7AC5"/>
    <w:rsid w:val="3E3854C3"/>
    <w:rsid w:val="3E4B7B2E"/>
    <w:rsid w:val="3EBB6DBA"/>
    <w:rsid w:val="3F3D1D4A"/>
    <w:rsid w:val="3F965EA1"/>
    <w:rsid w:val="3FE82B54"/>
    <w:rsid w:val="3FEB3780"/>
    <w:rsid w:val="401A038D"/>
    <w:rsid w:val="403950D1"/>
    <w:rsid w:val="405634B1"/>
    <w:rsid w:val="40904C30"/>
    <w:rsid w:val="409C20AE"/>
    <w:rsid w:val="40BB37A3"/>
    <w:rsid w:val="40D13709"/>
    <w:rsid w:val="40D76700"/>
    <w:rsid w:val="4115365B"/>
    <w:rsid w:val="4241116B"/>
    <w:rsid w:val="42737CD5"/>
    <w:rsid w:val="42B87CE1"/>
    <w:rsid w:val="43045810"/>
    <w:rsid w:val="43267E06"/>
    <w:rsid w:val="4395064C"/>
    <w:rsid w:val="43D10EE2"/>
    <w:rsid w:val="441B09A4"/>
    <w:rsid w:val="44697F16"/>
    <w:rsid w:val="453D178C"/>
    <w:rsid w:val="45431A6C"/>
    <w:rsid w:val="454802DA"/>
    <w:rsid w:val="45A800A5"/>
    <w:rsid w:val="45CD6E44"/>
    <w:rsid w:val="4602515E"/>
    <w:rsid w:val="466861D9"/>
    <w:rsid w:val="46B46CC5"/>
    <w:rsid w:val="47012E3C"/>
    <w:rsid w:val="473C4AD2"/>
    <w:rsid w:val="47660757"/>
    <w:rsid w:val="4776676A"/>
    <w:rsid w:val="47F23F00"/>
    <w:rsid w:val="485D486B"/>
    <w:rsid w:val="48B7090B"/>
    <w:rsid w:val="49B609B2"/>
    <w:rsid w:val="4A7F3F65"/>
    <w:rsid w:val="4A931F78"/>
    <w:rsid w:val="4B022C58"/>
    <w:rsid w:val="4B334691"/>
    <w:rsid w:val="4B824A37"/>
    <w:rsid w:val="4C53054E"/>
    <w:rsid w:val="4C7436A6"/>
    <w:rsid w:val="4CCE205F"/>
    <w:rsid w:val="4D0B6F8F"/>
    <w:rsid w:val="4D9B6333"/>
    <w:rsid w:val="4E032181"/>
    <w:rsid w:val="4E244BAC"/>
    <w:rsid w:val="4EBE440C"/>
    <w:rsid w:val="4EC72AC1"/>
    <w:rsid w:val="4FBF0FEC"/>
    <w:rsid w:val="4FD66CFB"/>
    <w:rsid w:val="50BD38D9"/>
    <w:rsid w:val="51035A41"/>
    <w:rsid w:val="510F7B05"/>
    <w:rsid w:val="515F4DC2"/>
    <w:rsid w:val="51707937"/>
    <w:rsid w:val="52222A5D"/>
    <w:rsid w:val="524613FC"/>
    <w:rsid w:val="524B6844"/>
    <w:rsid w:val="52B14FCC"/>
    <w:rsid w:val="532904A3"/>
    <w:rsid w:val="53492EAE"/>
    <w:rsid w:val="53894B3E"/>
    <w:rsid w:val="53951BF5"/>
    <w:rsid w:val="550715C5"/>
    <w:rsid w:val="55AC54EA"/>
    <w:rsid w:val="55FF60F4"/>
    <w:rsid w:val="560F77D5"/>
    <w:rsid w:val="5616207D"/>
    <w:rsid w:val="566E6013"/>
    <w:rsid w:val="56B5670B"/>
    <w:rsid w:val="57136E5B"/>
    <w:rsid w:val="574325EF"/>
    <w:rsid w:val="581D54B3"/>
    <w:rsid w:val="588714DF"/>
    <w:rsid w:val="58ED28A8"/>
    <w:rsid w:val="58F20144"/>
    <w:rsid w:val="58F269CA"/>
    <w:rsid w:val="58FA7FF9"/>
    <w:rsid w:val="59321E36"/>
    <w:rsid w:val="5950202C"/>
    <w:rsid w:val="59FD41C2"/>
    <w:rsid w:val="5A4E13A3"/>
    <w:rsid w:val="5A502684"/>
    <w:rsid w:val="5B23140C"/>
    <w:rsid w:val="5BD65938"/>
    <w:rsid w:val="5C180ECC"/>
    <w:rsid w:val="5C58733D"/>
    <w:rsid w:val="5C5D0C3C"/>
    <w:rsid w:val="5D146111"/>
    <w:rsid w:val="5D16745E"/>
    <w:rsid w:val="5D2007A3"/>
    <w:rsid w:val="5DF567AA"/>
    <w:rsid w:val="5E3650FC"/>
    <w:rsid w:val="5E4B7643"/>
    <w:rsid w:val="5E53729D"/>
    <w:rsid w:val="5E6F358C"/>
    <w:rsid w:val="5E7C060B"/>
    <w:rsid w:val="5F361B9B"/>
    <w:rsid w:val="5F6C65CC"/>
    <w:rsid w:val="5F834C5E"/>
    <w:rsid w:val="5FB10D81"/>
    <w:rsid w:val="5FE14884"/>
    <w:rsid w:val="60306420"/>
    <w:rsid w:val="603B5902"/>
    <w:rsid w:val="60422202"/>
    <w:rsid w:val="60762BC7"/>
    <w:rsid w:val="607E5F6D"/>
    <w:rsid w:val="60C549F2"/>
    <w:rsid w:val="61175795"/>
    <w:rsid w:val="61703ED6"/>
    <w:rsid w:val="61C07F22"/>
    <w:rsid w:val="62033CFC"/>
    <w:rsid w:val="624C51B7"/>
    <w:rsid w:val="62BC00FF"/>
    <w:rsid w:val="62BE3646"/>
    <w:rsid w:val="633D4517"/>
    <w:rsid w:val="63853688"/>
    <w:rsid w:val="639A1957"/>
    <w:rsid w:val="639B558B"/>
    <w:rsid w:val="63AB64A7"/>
    <w:rsid w:val="63B17B42"/>
    <w:rsid w:val="63DC07D4"/>
    <w:rsid w:val="64054E0A"/>
    <w:rsid w:val="6420688C"/>
    <w:rsid w:val="64483934"/>
    <w:rsid w:val="64FC7EAC"/>
    <w:rsid w:val="66394DAC"/>
    <w:rsid w:val="66A301C3"/>
    <w:rsid w:val="66B86E88"/>
    <w:rsid w:val="67314F48"/>
    <w:rsid w:val="67817019"/>
    <w:rsid w:val="67A22616"/>
    <w:rsid w:val="67E02E96"/>
    <w:rsid w:val="68C6275B"/>
    <w:rsid w:val="68EF6724"/>
    <w:rsid w:val="69242532"/>
    <w:rsid w:val="693302AA"/>
    <w:rsid w:val="695015CE"/>
    <w:rsid w:val="6A886C31"/>
    <w:rsid w:val="6BA52475"/>
    <w:rsid w:val="6D050163"/>
    <w:rsid w:val="6E4D3760"/>
    <w:rsid w:val="6EDB4DA8"/>
    <w:rsid w:val="6EE92A61"/>
    <w:rsid w:val="6EEE57B8"/>
    <w:rsid w:val="6FCD0C19"/>
    <w:rsid w:val="6FED0478"/>
    <w:rsid w:val="70031B2F"/>
    <w:rsid w:val="709C5C75"/>
    <w:rsid w:val="70C36B50"/>
    <w:rsid w:val="710407DC"/>
    <w:rsid w:val="71405277"/>
    <w:rsid w:val="718C7619"/>
    <w:rsid w:val="71BB5CDD"/>
    <w:rsid w:val="71C52BFE"/>
    <w:rsid w:val="71D471F0"/>
    <w:rsid w:val="721D5F53"/>
    <w:rsid w:val="722A6E04"/>
    <w:rsid w:val="727B2A27"/>
    <w:rsid w:val="72DB5C7C"/>
    <w:rsid w:val="73075B16"/>
    <w:rsid w:val="7468181F"/>
    <w:rsid w:val="75371AC3"/>
    <w:rsid w:val="75955CFB"/>
    <w:rsid w:val="75B3157C"/>
    <w:rsid w:val="75BB6469"/>
    <w:rsid w:val="75C44648"/>
    <w:rsid w:val="7698137F"/>
    <w:rsid w:val="77281088"/>
    <w:rsid w:val="773F14EA"/>
    <w:rsid w:val="77453AB6"/>
    <w:rsid w:val="7766092F"/>
    <w:rsid w:val="77A971DD"/>
    <w:rsid w:val="79555482"/>
    <w:rsid w:val="79B545F5"/>
    <w:rsid w:val="7B1451CA"/>
    <w:rsid w:val="7B234A67"/>
    <w:rsid w:val="7B2D3371"/>
    <w:rsid w:val="7B3810D7"/>
    <w:rsid w:val="7B8F7191"/>
    <w:rsid w:val="7BA1192B"/>
    <w:rsid w:val="7BCB7957"/>
    <w:rsid w:val="7BF34B02"/>
    <w:rsid w:val="7C5376A7"/>
    <w:rsid w:val="7C7B5493"/>
    <w:rsid w:val="7C927571"/>
    <w:rsid w:val="7C9D44A5"/>
    <w:rsid w:val="7CA142E4"/>
    <w:rsid w:val="7D154FEC"/>
    <w:rsid w:val="7D22577A"/>
    <w:rsid w:val="7DA5035F"/>
    <w:rsid w:val="7DCD1334"/>
    <w:rsid w:val="7DDB2C63"/>
    <w:rsid w:val="7E181EF4"/>
    <w:rsid w:val="7EB553A8"/>
    <w:rsid w:val="7F1515FC"/>
    <w:rsid w:val="7F1D4372"/>
    <w:rsid w:val="7F4F0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qFormat="1"/>
    <w:lsdException w:name="heading 1" w:semiHidden="0" w:qFormat="1"/>
    <w:lsdException w:name="heading 2" w:semiHidden="0" w:qFormat="1"/>
    <w:lsdException w:name="heading 3" w:semiHidden="0" w:uiPriority="0" w:unhideWhenUsed="0" w:qFormat="1"/>
    <w:lsdException w:name="toc 2" w:semiHidden="0" w:qFormat="1"/>
    <w:lsdException w:name="Normal Indent" w:semiHidden="0" w:qFormat="1"/>
    <w:lsdException w:name="annotation text" w:semiHidden="0" w:qFormat="1"/>
    <w:lsdException w:name="header" w:semiHidden="0" w:qFormat="1"/>
    <w:lsdException w:name="footer" w:semiHidden="0" w:qFormat="1"/>
    <w:lsdException w:name="page number" w:semiHidden="0" w:qFormat="1"/>
    <w:lsdException w:name="Default Paragraph Font" w:uiPriority="1" w:qFormat="1"/>
    <w:lsdException w:name="Body Text" w:semiHidden="0" w:qFormat="1"/>
    <w:lsdException w:name="Body Text Indent" w:semiHidden="0" w:qFormat="1"/>
    <w:lsdException w:name="Body Text 2" w:semiHidden="0" w:uiPriority="0" w:unhideWhenUsed="0" w:qFormat="1"/>
    <w:lsdException w:name="Body Text 3" w:semiHidden="0" w:qFormat="1"/>
    <w:lsdException w:name="Body Text Indent 2" w:semiHidden="0" w:qFormat="1"/>
    <w:lsdException w:name="Hyperlink" w:semiHidden="0" w:qFormat="1"/>
    <w:lsdException w:name="FollowedHyperlink" w:semiHidden="0" w:qFormat="1"/>
    <w:lsdException w:name="Plain Text" w:semiHidden="0" w:qFormat="1"/>
    <w:lsdException w:name="Normal (Web)" w:semiHidden="0" w:uiPriority="0" w:unhideWhenUsed="0" w:qFormat="1"/>
    <w:lsdException w:name="Normal Table" w:qFormat="1"/>
    <w:lsdException w:name="Balloon Text" w:semiHidden="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unhideWhenUsed/>
    <w:qFormat/>
    <w:rsid w:val="00D057E3"/>
    <w:pPr>
      <w:widowControl w:val="0"/>
      <w:jc w:val="both"/>
    </w:pPr>
    <w:rPr>
      <w:rFonts w:hint="eastAsia"/>
      <w:kern w:val="2"/>
      <w:sz w:val="21"/>
    </w:rPr>
  </w:style>
  <w:style w:type="paragraph" w:styleId="1">
    <w:name w:val="heading 1"/>
    <w:basedOn w:val="a"/>
    <w:next w:val="a"/>
    <w:uiPriority w:val="99"/>
    <w:unhideWhenUsed/>
    <w:qFormat/>
    <w:rsid w:val="00D057E3"/>
    <w:pPr>
      <w:keepNext/>
      <w:outlineLvl w:val="0"/>
    </w:pPr>
    <w:rPr>
      <w:sz w:val="28"/>
    </w:rPr>
  </w:style>
  <w:style w:type="paragraph" w:styleId="2">
    <w:name w:val="heading 2"/>
    <w:basedOn w:val="a"/>
    <w:next w:val="a0"/>
    <w:uiPriority w:val="99"/>
    <w:unhideWhenUsed/>
    <w:qFormat/>
    <w:rsid w:val="00D057E3"/>
    <w:pPr>
      <w:keepNext/>
      <w:outlineLvl w:val="1"/>
    </w:pPr>
    <w:rPr>
      <w:sz w:val="30"/>
    </w:rPr>
  </w:style>
  <w:style w:type="paragraph" w:styleId="3">
    <w:name w:val="heading 3"/>
    <w:basedOn w:val="a"/>
    <w:next w:val="a"/>
    <w:qFormat/>
    <w:rsid w:val="00D057E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D057E3"/>
    <w:pPr>
      <w:ind w:firstLine="420"/>
    </w:pPr>
  </w:style>
  <w:style w:type="paragraph" w:styleId="a4">
    <w:name w:val="annotation text"/>
    <w:basedOn w:val="a"/>
    <w:uiPriority w:val="99"/>
    <w:unhideWhenUsed/>
    <w:qFormat/>
    <w:rsid w:val="00D057E3"/>
    <w:pPr>
      <w:jc w:val="left"/>
    </w:pPr>
  </w:style>
  <w:style w:type="paragraph" w:styleId="30">
    <w:name w:val="Body Text 3"/>
    <w:basedOn w:val="a"/>
    <w:uiPriority w:val="99"/>
    <w:unhideWhenUsed/>
    <w:qFormat/>
    <w:rsid w:val="00D057E3"/>
    <w:rPr>
      <w:rFonts w:ascii="宋体" w:hAnsi="宋体"/>
      <w:sz w:val="18"/>
    </w:rPr>
  </w:style>
  <w:style w:type="paragraph" w:styleId="a5">
    <w:name w:val="Body Text"/>
    <w:basedOn w:val="a"/>
    <w:uiPriority w:val="99"/>
    <w:unhideWhenUsed/>
    <w:qFormat/>
    <w:rsid w:val="00D057E3"/>
  </w:style>
  <w:style w:type="paragraph" w:styleId="a6">
    <w:name w:val="Body Text Indent"/>
    <w:basedOn w:val="a"/>
    <w:link w:val="Char"/>
    <w:uiPriority w:val="99"/>
    <w:unhideWhenUsed/>
    <w:qFormat/>
    <w:rsid w:val="00D057E3"/>
    <w:pPr>
      <w:spacing w:line="500" w:lineRule="exact"/>
      <w:ind w:firstLine="735"/>
    </w:pPr>
    <w:rPr>
      <w:rFonts w:ascii="宋体"/>
    </w:rPr>
  </w:style>
  <w:style w:type="paragraph" w:styleId="a7">
    <w:name w:val="Plain Text"/>
    <w:basedOn w:val="a"/>
    <w:link w:val="Char1"/>
    <w:uiPriority w:val="99"/>
    <w:unhideWhenUsed/>
    <w:qFormat/>
    <w:rsid w:val="00D057E3"/>
    <w:rPr>
      <w:rFonts w:ascii="宋体" w:hAnsi="Courier New"/>
    </w:rPr>
  </w:style>
  <w:style w:type="paragraph" w:styleId="20">
    <w:name w:val="Body Text Indent 2"/>
    <w:basedOn w:val="a"/>
    <w:uiPriority w:val="99"/>
    <w:unhideWhenUsed/>
    <w:qFormat/>
    <w:rsid w:val="00D057E3"/>
    <w:pPr>
      <w:spacing w:line="480" w:lineRule="auto"/>
      <w:ind w:leftChars="200" w:left="420"/>
    </w:pPr>
  </w:style>
  <w:style w:type="paragraph" w:styleId="a8">
    <w:name w:val="Balloon Text"/>
    <w:basedOn w:val="a"/>
    <w:link w:val="Char0"/>
    <w:uiPriority w:val="99"/>
    <w:unhideWhenUsed/>
    <w:qFormat/>
    <w:rsid w:val="00D057E3"/>
    <w:rPr>
      <w:sz w:val="18"/>
    </w:rPr>
  </w:style>
  <w:style w:type="paragraph" w:styleId="a9">
    <w:name w:val="footer"/>
    <w:basedOn w:val="a"/>
    <w:link w:val="Char2"/>
    <w:uiPriority w:val="99"/>
    <w:unhideWhenUsed/>
    <w:qFormat/>
    <w:rsid w:val="00D057E3"/>
    <w:pPr>
      <w:tabs>
        <w:tab w:val="center" w:pos="4153"/>
        <w:tab w:val="right" w:pos="8306"/>
      </w:tabs>
      <w:snapToGrid w:val="0"/>
      <w:jc w:val="left"/>
    </w:pPr>
    <w:rPr>
      <w:sz w:val="18"/>
    </w:rPr>
  </w:style>
  <w:style w:type="paragraph" w:styleId="aa">
    <w:name w:val="header"/>
    <w:basedOn w:val="a"/>
    <w:link w:val="Char10"/>
    <w:uiPriority w:val="99"/>
    <w:unhideWhenUsed/>
    <w:qFormat/>
    <w:rsid w:val="00D057E3"/>
    <w:pPr>
      <w:pBdr>
        <w:bottom w:val="single" w:sz="6" w:space="1" w:color="auto"/>
      </w:pBdr>
      <w:tabs>
        <w:tab w:val="center" w:pos="4153"/>
        <w:tab w:val="right" w:pos="8306"/>
      </w:tabs>
      <w:snapToGrid w:val="0"/>
      <w:jc w:val="center"/>
    </w:pPr>
    <w:rPr>
      <w:sz w:val="18"/>
    </w:rPr>
  </w:style>
  <w:style w:type="paragraph" w:styleId="21">
    <w:name w:val="toc 2"/>
    <w:basedOn w:val="a"/>
    <w:next w:val="a"/>
    <w:uiPriority w:val="99"/>
    <w:unhideWhenUsed/>
    <w:qFormat/>
    <w:rsid w:val="00D057E3"/>
    <w:pPr>
      <w:snapToGrid w:val="0"/>
      <w:spacing w:line="360" w:lineRule="auto"/>
      <w:jc w:val="center"/>
    </w:pPr>
  </w:style>
  <w:style w:type="paragraph" w:styleId="22">
    <w:name w:val="Body Text 2"/>
    <w:basedOn w:val="a"/>
    <w:link w:val="2Char"/>
    <w:qFormat/>
    <w:rsid w:val="00D057E3"/>
    <w:pPr>
      <w:spacing w:after="120" w:line="480" w:lineRule="auto"/>
    </w:pPr>
    <w:rPr>
      <w:rFonts w:eastAsia="Times New Roman" w:hint="default"/>
      <w:szCs w:val="24"/>
    </w:rPr>
  </w:style>
  <w:style w:type="paragraph" w:styleId="ab">
    <w:name w:val="Normal (Web)"/>
    <w:basedOn w:val="a"/>
    <w:qFormat/>
    <w:rsid w:val="00D057E3"/>
    <w:rPr>
      <w:sz w:val="24"/>
    </w:rPr>
  </w:style>
  <w:style w:type="table" w:styleId="ac">
    <w:name w:val="Table Grid"/>
    <w:basedOn w:val="a2"/>
    <w:uiPriority w:val="99"/>
    <w:semiHidden/>
    <w:unhideWhenUsed/>
    <w:qFormat/>
    <w:rsid w:val="00D057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unhideWhenUsed/>
    <w:qFormat/>
    <w:rsid w:val="00D057E3"/>
    <w:rPr>
      <w:rFonts w:hint="default"/>
      <w:sz w:val="24"/>
    </w:rPr>
  </w:style>
  <w:style w:type="character" w:styleId="ae">
    <w:name w:val="FollowedHyperlink"/>
    <w:basedOn w:val="a1"/>
    <w:uiPriority w:val="99"/>
    <w:unhideWhenUsed/>
    <w:qFormat/>
    <w:rsid w:val="00D057E3"/>
    <w:rPr>
      <w:rFonts w:hint="default"/>
      <w:color w:val="800080"/>
      <w:sz w:val="24"/>
      <w:u w:val="single"/>
    </w:rPr>
  </w:style>
  <w:style w:type="character" w:styleId="af">
    <w:name w:val="Hyperlink"/>
    <w:basedOn w:val="a1"/>
    <w:uiPriority w:val="99"/>
    <w:unhideWhenUsed/>
    <w:qFormat/>
    <w:rsid w:val="00D057E3"/>
    <w:rPr>
      <w:rFonts w:hint="default"/>
      <w:color w:val="0000FF"/>
      <w:sz w:val="24"/>
      <w:u w:val="single"/>
    </w:rPr>
  </w:style>
  <w:style w:type="paragraph" w:customStyle="1" w:styleId="Char3">
    <w:name w:val="Char"/>
    <w:basedOn w:val="a"/>
    <w:uiPriority w:val="99"/>
    <w:unhideWhenUsed/>
    <w:qFormat/>
    <w:rsid w:val="00D057E3"/>
    <w:rPr>
      <w:sz w:val="24"/>
    </w:rPr>
  </w:style>
  <w:style w:type="character" w:customStyle="1" w:styleId="CharChar">
    <w:name w:val="Char Char"/>
    <w:basedOn w:val="a1"/>
    <w:uiPriority w:val="99"/>
    <w:unhideWhenUsed/>
    <w:qFormat/>
    <w:locked/>
    <w:rsid w:val="00D057E3"/>
    <w:rPr>
      <w:rFonts w:ascii="宋体" w:eastAsia="宋体" w:hAnsi="Courier New" w:hint="eastAsia"/>
      <w:kern w:val="2"/>
      <w:sz w:val="21"/>
      <w:lang w:val="en-US" w:eastAsia="zh-CN"/>
    </w:rPr>
  </w:style>
  <w:style w:type="character" w:customStyle="1" w:styleId="Char0">
    <w:name w:val="批注框文本 Char"/>
    <w:basedOn w:val="a1"/>
    <w:link w:val="a8"/>
    <w:uiPriority w:val="99"/>
    <w:unhideWhenUsed/>
    <w:qFormat/>
    <w:locked/>
    <w:rsid w:val="00D057E3"/>
    <w:rPr>
      <w:rFonts w:eastAsia="宋体" w:hint="default"/>
      <w:kern w:val="2"/>
      <w:sz w:val="18"/>
      <w:lang w:val="en-US" w:eastAsia="zh-CN"/>
    </w:rPr>
  </w:style>
  <w:style w:type="character" w:customStyle="1" w:styleId="af0">
    <w:name w:val="发布"/>
    <w:uiPriority w:val="99"/>
    <w:unhideWhenUsed/>
    <w:qFormat/>
    <w:rsid w:val="00D057E3"/>
    <w:rPr>
      <w:rFonts w:ascii="黑体" w:eastAsia="黑体" w:hint="eastAsia"/>
      <w:spacing w:val="85"/>
      <w:position w:val="3"/>
      <w:sz w:val="28"/>
    </w:rPr>
  </w:style>
  <w:style w:type="character" w:customStyle="1" w:styleId="Char10">
    <w:name w:val="页眉 Char1"/>
    <w:link w:val="aa"/>
    <w:uiPriority w:val="99"/>
    <w:unhideWhenUsed/>
    <w:qFormat/>
    <w:locked/>
    <w:rsid w:val="00D057E3"/>
    <w:rPr>
      <w:rFonts w:eastAsia="宋体" w:hint="default"/>
      <w:kern w:val="2"/>
      <w:sz w:val="18"/>
      <w:lang w:val="en-US" w:eastAsia="zh-CN"/>
    </w:rPr>
  </w:style>
  <w:style w:type="character" w:customStyle="1" w:styleId="CharChar1">
    <w:name w:val="Char Char1"/>
    <w:semiHidden/>
    <w:qFormat/>
    <w:locked/>
    <w:rsid w:val="00D057E3"/>
    <w:rPr>
      <w:rFonts w:ascii="宋体" w:eastAsia="宋体" w:hAnsi="Courier New"/>
      <w:kern w:val="2"/>
      <w:sz w:val="21"/>
      <w:lang w:val="en-US" w:eastAsia="zh-CN" w:bidi="ar-SA"/>
    </w:rPr>
  </w:style>
  <w:style w:type="character" w:customStyle="1" w:styleId="CharChar2">
    <w:name w:val="Char Char2"/>
    <w:basedOn w:val="a1"/>
    <w:uiPriority w:val="99"/>
    <w:unhideWhenUsed/>
    <w:qFormat/>
    <w:rsid w:val="00D057E3"/>
    <w:rPr>
      <w:rFonts w:ascii="宋体" w:eastAsia="宋体" w:hAnsi="Courier New" w:hint="eastAsia"/>
      <w:kern w:val="2"/>
      <w:sz w:val="21"/>
    </w:rPr>
  </w:style>
  <w:style w:type="character" w:customStyle="1" w:styleId="CharChar9">
    <w:name w:val="Char Char9"/>
    <w:basedOn w:val="a1"/>
    <w:uiPriority w:val="99"/>
    <w:unhideWhenUsed/>
    <w:qFormat/>
    <w:rsid w:val="00D057E3"/>
    <w:rPr>
      <w:rFonts w:eastAsia="宋体" w:hint="default"/>
      <w:kern w:val="2"/>
      <w:sz w:val="18"/>
      <w:lang w:val="en-US" w:eastAsia="zh-CN"/>
    </w:rPr>
  </w:style>
  <w:style w:type="character" w:customStyle="1" w:styleId="CharChar21">
    <w:name w:val="Char Char21"/>
    <w:qFormat/>
    <w:rsid w:val="00D057E3"/>
    <w:rPr>
      <w:rFonts w:eastAsia="宋体"/>
      <w:kern w:val="2"/>
      <w:sz w:val="18"/>
      <w:lang w:val="en-US" w:eastAsia="zh-CN" w:bidi="ar-SA"/>
    </w:rPr>
  </w:style>
  <w:style w:type="character" w:customStyle="1" w:styleId="CharChar6">
    <w:name w:val="Char Char6"/>
    <w:uiPriority w:val="99"/>
    <w:unhideWhenUsed/>
    <w:qFormat/>
    <w:rsid w:val="00D057E3"/>
    <w:rPr>
      <w:rFonts w:ascii="宋体" w:eastAsia="宋体" w:hAnsi="Courier New" w:hint="eastAsia"/>
      <w:kern w:val="2"/>
      <w:sz w:val="21"/>
      <w:lang w:val="en-US" w:eastAsia="zh-CN"/>
    </w:rPr>
  </w:style>
  <w:style w:type="character" w:customStyle="1" w:styleId="Char2">
    <w:name w:val="页脚 Char"/>
    <w:basedOn w:val="a1"/>
    <w:link w:val="a9"/>
    <w:uiPriority w:val="99"/>
    <w:unhideWhenUsed/>
    <w:qFormat/>
    <w:locked/>
    <w:rsid w:val="00D057E3"/>
    <w:rPr>
      <w:rFonts w:eastAsia="宋体" w:hint="default"/>
      <w:kern w:val="2"/>
      <w:sz w:val="18"/>
      <w:lang w:val="en-US" w:eastAsia="zh-CN"/>
    </w:rPr>
  </w:style>
  <w:style w:type="character" w:customStyle="1" w:styleId="2Char">
    <w:name w:val="正文文本 2 Char"/>
    <w:link w:val="22"/>
    <w:qFormat/>
    <w:rsid w:val="00D057E3"/>
    <w:rPr>
      <w:kern w:val="2"/>
      <w:sz w:val="21"/>
      <w:szCs w:val="24"/>
      <w:lang w:bidi="ar-SA"/>
    </w:rPr>
  </w:style>
  <w:style w:type="character" w:customStyle="1" w:styleId="CharChar11">
    <w:name w:val="Char Char11"/>
    <w:basedOn w:val="a1"/>
    <w:uiPriority w:val="99"/>
    <w:unhideWhenUsed/>
    <w:qFormat/>
    <w:locked/>
    <w:rsid w:val="00D057E3"/>
    <w:rPr>
      <w:rFonts w:ascii="宋体" w:eastAsia="宋体" w:hAnsi="Courier New" w:hint="eastAsia"/>
      <w:kern w:val="2"/>
      <w:sz w:val="21"/>
    </w:rPr>
  </w:style>
  <w:style w:type="character" w:customStyle="1" w:styleId="CharChar3">
    <w:name w:val="Char Char3"/>
    <w:basedOn w:val="a1"/>
    <w:uiPriority w:val="99"/>
    <w:unhideWhenUsed/>
    <w:qFormat/>
    <w:locked/>
    <w:rsid w:val="00D057E3"/>
    <w:rPr>
      <w:rFonts w:ascii="宋体" w:eastAsia="宋体" w:hAnsi="Courier New" w:hint="eastAsia"/>
      <w:kern w:val="2"/>
      <w:sz w:val="21"/>
    </w:rPr>
  </w:style>
  <w:style w:type="character" w:customStyle="1" w:styleId="Char1">
    <w:name w:val="纯文本 Char1"/>
    <w:basedOn w:val="a1"/>
    <w:link w:val="a7"/>
    <w:uiPriority w:val="99"/>
    <w:unhideWhenUsed/>
    <w:qFormat/>
    <w:locked/>
    <w:rsid w:val="00D057E3"/>
    <w:rPr>
      <w:rFonts w:ascii="宋体" w:eastAsia="宋体" w:hAnsi="Courier New" w:hint="eastAsia"/>
      <w:kern w:val="2"/>
      <w:sz w:val="21"/>
      <w:lang w:val="en-US" w:eastAsia="zh-CN"/>
    </w:rPr>
  </w:style>
  <w:style w:type="character" w:customStyle="1" w:styleId="CharChar81">
    <w:name w:val="Char Char81"/>
    <w:basedOn w:val="a1"/>
    <w:uiPriority w:val="99"/>
    <w:unhideWhenUsed/>
    <w:qFormat/>
    <w:rsid w:val="00D057E3"/>
    <w:rPr>
      <w:rFonts w:eastAsia="宋体" w:hint="default"/>
      <w:kern w:val="2"/>
      <w:sz w:val="18"/>
      <w:lang w:val="en-US" w:eastAsia="zh-CN"/>
    </w:rPr>
  </w:style>
  <w:style w:type="character" w:customStyle="1" w:styleId="Char4">
    <w:name w:val="段 Char"/>
    <w:link w:val="af1"/>
    <w:uiPriority w:val="99"/>
    <w:unhideWhenUsed/>
    <w:qFormat/>
    <w:locked/>
    <w:rsid w:val="00D057E3"/>
    <w:rPr>
      <w:rFonts w:ascii="宋体" w:eastAsia="宋体" w:hint="eastAsia"/>
      <w:sz w:val="21"/>
      <w:lang w:val="en-US" w:eastAsia="zh-CN"/>
    </w:rPr>
  </w:style>
  <w:style w:type="paragraph" w:customStyle="1" w:styleId="af1">
    <w:name w:val="段"/>
    <w:link w:val="Char4"/>
    <w:uiPriority w:val="99"/>
    <w:unhideWhenUsed/>
    <w:qFormat/>
    <w:rsid w:val="00D057E3"/>
    <w:pPr>
      <w:tabs>
        <w:tab w:val="center" w:pos="4201"/>
        <w:tab w:val="right" w:leader="dot" w:pos="9298"/>
      </w:tabs>
      <w:autoSpaceDE w:val="0"/>
      <w:autoSpaceDN w:val="0"/>
      <w:ind w:firstLineChars="200" w:firstLine="420"/>
      <w:jc w:val="both"/>
    </w:pPr>
    <w:rPr>
      <w:rFonts w:ascii="宋体" w:eastAsia="Times New Roman" w:hint="eastAsia"/>
      <w:sz w:val="21"/>
    </w:rPr>
  </w:style>
  <w:style w:type="character" w:customStyle="1" w:styleId="CharChar91">
    <w:name w:val="Char Char91"/>
    <w:basedOn w:val="a1"/>
    <w:uiPriority w:val="99"/>
    <w:unhideWhenUsed/>
    <w:qFormat/>
    <w:rsid w:val="00D057E3"/>
    <w:rPr>
      <w:rFonts w:eastAsia="宋体" w:hint="default"/>
      <w:kern w:val="2"/>
      <w:sz w:val="18"/>
      <w:lang w:val="en-US" w:eastAsia="zh-CN"/>
    </w:rPr>
  </w:style>
  <w:style w:type="character" w:customStyle="1" w:styleId="Char5">
    <w:name w:val="纯文本 Char"/>
    <w:basedOn w:val="a1"/>
    <w:uiPriority w:val="99"/>
    <w:unhideWhenUsed/>
    <w:qFormat/>
    <w:locked/>
    <w:rsid w:val="00D057E3"/>
    <w:rPr>
      <w:rFonts w:ascii="宋体" w:eastAsia="宋体" w:hAnsi="Courier New" w:hint="eastAsia"/>
      <w:kern w:val="2"/>
      <w:sz w:val="21"/>
      <w:lang w:val="en-US" w:eastAsia="zh-CN"/>
    </w:rPr>
  </w:style>
  <w:style w:type="character" w:customStyle="1" w:styleId="CharChar7">
    <w:name w:val="Char Char7"/>
    <w:qFormat/>
    <w:locked/>
    <w:rsid w:val="00D057E3"/>
    <w:rPr>
      <w:rFonts w:ascii="宋体" w:eastAsia="宋体"/>
      <w:kern w:val="2"/>
      <w:sz w:val="21"/>
      <w:lang w:val="en-US" w:eastAsia="zh-CN" w:bidi="ar-SA"/>
    </w:rPr>
  </w:style>
  <w:style w:type="character" w:customStyle="1" w:styleId="CharChar4">
    <w:name w:val="Char Char4"/>
    <w:basedOn w:val="a1"/>
    <w:uiPriority w:val="99"/>
    <w:unhideWhenUsed/>
    <w:qFormat/>
    <w:locked/>
    <w:rsid w:val="00D057E3"/>
    <w:rPr>
      <w:rFonts w:ascii="宋体" w:eastAsia="宋体" w:hAnsi="Courier New" w:hint="eastAsia"/>
      <w:kern w:val="2"/>
      <w:sz w:val="21"/>
      <w:lang w:val="en-US" w:eastAsia="zh-CN"/>
    </w:rPr>
  </w:style>
  <w:style w:type="character" w:customStyle="1" w:styleId="CharChar31">
    <w:name w:val="Char Char31"/>
    <w:basedOn w:val="a1"/>
    <w:uiPriority w:val="99"/>
    <w:unhideWhenUsed/>
    <w:qFormat/>
    <w:locked/>
    <w:rsid w:val="00D057E3"/>
    <w:rPr>
      <w:rFonts w:eastAsia="宋体" w:hint="default"/>
      <w:kern w:val="2"/>
      <w:sz w:val="18"/>
      <w:lang w:val="en-US" w:eastAsia="zh-CN"/>
    </w:rPr>
  </w:style>
  <w:style w:type="character" w:customStyle="1" w:styleId="Char6">
    <w:name w:val="页眉 Char"/>
    <w:basedOn w:val="a1"/>
    <w:uiPriority w:val="99"/>
    <w:unhideWhenUsed/>
    <w:qFormat/>
    <w:locked/>
    <w:rsid w:val="00D057E3"/>
    <w:rPr>
      <w:rFonts w:eastAsia="宋体" w:hint="default"/>
      <w:kern w:val="2"/>
      <w:sz w:val="18"/>
      <w:lang w:val="en-US" w:eastAsia="zh-CN"/>
    </w:rPr>
  </w:style>
  <w:style w:type="character" w:customStyle="1" w:styleId="highlight1">
    <w:name w:val="highlight1"/>
    <w:basedOn w:val="a1"/>
    <w:uiPriority w:val="99"/>
    <w:unhideWhenUsed/>
    <w:qFormat/>
    <w:rsid w:val="00D057E3"/>
    <w:rPr>
      <w:rFonts w:hint="default"/>
      <w:color w:val="FF0000"/>
      <w:sz w:val="24"/>
    </w:rPr>
  </w:style>
  <w:style w:type="character" w:customStyle="1" w:styleId="Char">
    <w:name w:val="正文文本缩进 Char"/>
    <w:basedOn w:val="a1"/>
    <w:link w:val="a6"/>
    <w:uiPriority w:val="99"/>
    <w:unhideWhenUsed/>
    <w:qFormat/>
    <w:locked/>
    <w:rsid w:val="00D057E3"/>
    <w:rPr>
      <w:rFonts w:ascii="宋体" w:eastAsia="宋体" w:hint="eastAsia"/>
      <w:kern w:val="2"/>
      <w:sz w:val="21"/>
      <w:lang w:val="en-US" w:eastAsia="zh-CN"/>
    </w:rPr>
  </w:style>
  <w:style w:type="paragraph" w:customStyle="1" w:styleId="xl87">
    <w:name w:val="xl87"/>
    <w:basedOn w:val="a"/>
    <w:uiPriority w:val="99"/>
    <w:unhideWhenUsed/>
    <w:qFormat/>
    <w:rsid w:val="00D057E3"/>
    <w:pPr>
      <w:widowControl/>
      <w:spacing w:beforeAutospacing="1" w:afterAutospacing="1"/>
    </w:pPr>
    <w:rPr>
      <w:rFonts w:ascii="宋体" w:hAnsi="宋体"/>
      <w:color w:val="000000"/>
    </w:rPr>
  </w:style>
  <w:style w:type="paragraph" w:customStyle="1" w:styleId="CharCharCharCharCharCharChar">
    <w:name w:val="Char Char Char Char Char Char Char"/>
    <w:basedOn w:val="a"/>
    <w:uiPriority w:val="99"/>
    <w:unhideWhenUsed/>
    <w:qFormat/>
    <w:rsid w:val="00D057E3"/>
    <w:pPr>
      <w:widowControl/>
      <w:adjustRightInd w:val="0"/>
      <w:spacing w:line="240" w:lineRule="exact"/>
      <w:jc w:val="left"/>
      <w:textAlignment w:val="baseline"/>
    </w:pPr>
  </w:style>
  <w:style w:type="paragraph" w:customStyle="1" w:styleId="af2">
    <w:name w:val="普通文字"/>
    <w:basedOn w:val="a"/>
    <w:uiPriority w:val="99"/>
    <w:unhideWhenUsed/>
    <w:qFormat/>
    <w:rsid w:val="00D057E3"/>
    <w:rPr>
      <w:rFonts w:ascii="宋体" w:hAnsi="Courier New"/>
    </w:rPr>
  </w:style>
  <w:style w:type="paragraph" w:customStyle="1" w:styleId="font18">
    <w:name w:val="font18"/>
    <w:basedOn w:val="a"/>
    <w:uiPriority w:val="99"/>
    <w:unhideWhenUsed/>
    <w:qFormat/>
    <w:rsid w:val="00D057E3"/>
    <w:pPr>
      <w:widowControl/>
      <w:spacing w:beforeAutospacing="1" w:afterAutospacing="1"/>
      <w:jc w:val="left"/>
    </w:pPr>
    <w:rPr>
      <w:color w:val="000000"/>
    </w:rPr>
  </w:style>
  <w:style w:type="paragraph" w:customStyle="1" w:styleId="Char11">
    <w:name w:val="Char11"/>
    <w:basedOn w:val="a"/>
    <w:uiPriority w:val="99"/>
    <w:unhideWhenUsed/>
    <w:qFormat/>
    <w:rsid w:val="00D057E3"/>
    <w:rPr>
      <w:rFonts w:hint="default"/>
      <w:sz w:val="24"/>
    </w:rPr>
  </w:style>
  <w:style w:type="paragraph" w:customStyle="1" w:styleId="xl69">
    <w:name w:val="xl69"/>
    <w:basedOn w:val="a"/>
    <w:uiPriority w:val="99"/>
    <w:unhideWhenUsed/>
    <w:qFormat/>
    <w:rsid w:val="00D057E3"/>
    <w:pPr>
      <w:widowControl/>
      <w:spacing w:beforeAutospacing="1" w:afterAutospacing="1"/>
      <w:jc w:val="center"/>
    </w:pPr>
    <w:rPr>
      <w:rFonts w:ascii="宋体" w:hAnsi="宋体"/>
      <w:b/>
      <w:color w:val="000000"/>
      <w:sz w:val="20"/>
    </w:rPr>
  </w:style>
  <w:style w:type="paragraph" w:customStyle="1" w:styleId="xl95">
    <w:name w:val="xl95"/>
    <w:basedOn w:val="a"/>
    <w:uiPriority w:val="99"/>
    <w:unhideWhenUsed/>
    <w:qFormat/>
    <w:rsid w:val="00D057E3"/>
    <w:pPr>
      <w:widowControl/>
      <w:spacing w:beforeAutospacing="1" w:afterAutospacing="1"/>
      <w:jc w:val="left"/>
    </w:pPr>
    <w:rPr>
      <w:rFonts w:ascii="宋体" w:hAnsi="宋体"/>
      <w:sz w:val="24"/>
    </w:rPr>
  </w:style>
  <w:style w:type="paragraph" w:customStyle="1" w:styleId="font14">
    <w:name w:val="font14"/>
    <w:basedOn w:val="a"/>
    <w:uiPriority w:val="99"/>
    <w:unhideWhenUsed/>
    <w:qFormat/>
    <w:rsid w:val="00D057E3"/>
    <w:pPr>
      <w:widowControl/>
      <w:spacing w:beforeAutospacing="1" w:afterAutospacing="1"/>
      <w:jc w:val="left"/>
    </w:pPr>
    <w:rPr>
      <w:rFonts w:ascii="宋体" w:hAnsi="宋体"/>
      <w:color w:val="0000FF"/>
      <w:sz w:val="20"/>
    </w:rPr>
  </w:style>
  <w:style w:type="paragraph" w:customStyle="1" w:styleId="Char20">
    <w:name w:val="Char2"/>
    <w:basedOn w:val="a"/>
    <w:uiPriority w:val="99"/>
    <w:unhideWhenUsed/>
    <w:qFormat/>
    <w:rsid w:val="00D057E3"/>
    <w:rPr>
      <w:sz w:val="24"/>
    </w:rPr>
  </w:style>
  <w:style w:type="paragraph" w:customStyle="1" w:styleId="Char12">
    <w:name w:val="Char1"/>
    <w:basedOn w:val="a"/>
    <w:uiPriority w:val="99"/>
    <w:unhideWhenUsed/>
    <w:qFormat/>
    <w:rsid w:val="00D057E3"/>
    <w:rPr>
      <w:sz w:val="24"/>
    </w:rPr>
  </w:style>
  <w:style w:type="paragraph" w:customStyle="1" w:styleId="xl90">
    <w:name w:val="xl90"/>
    <w:basedOn w:val="a"/>
    <w:uiPriority w:val="99"/>
    <w:unhideWhenUsed/>
    <w:qFormat/>
    <w:rsid w:val="00D057E3"/>
    <w:pPr>
      <w:widowControl/>
      <w:spacing w:beforeAutospacing="1" w:afterAutospacing="1"/>
      <w:jc w:val="left"/>
    </w:pPr>
    <w:rPr>
      <w:sz w:val="20"/>
    </w:rPr>
  </w:style>
  <w:style w:type="paragraph" w:customStyle="1" w:styleId="xl105">
    <w:name w:val="xl105"/>
    <w:basedOn w:val="a"/>
    <w:uiPriority w:val="99"/>
    <w:unhideWhenUsed/>
    <w:qFormat/>
    <w:rsid w:val="00D057E3"/>
    <w:pPr>
      <w:widowControl/>
      <w:spacing w:beforeAutospacing="1" w:afterAutospacing="1"/>
      <w:jc w:val="left"/>
    </w:pPr>
    <w:rPr>
      <w:rFonts w:ascii="宋体" w:hAnsi="宋体"/>
      <w:sz w:val="20"/>
    </w:rPr>
  </w:style>
  <w:style w:type="paragraph" w:customStyle="1" w:styleId="xl100">
    <w:name w:val="xl100"/>
    <w:basedOn w:val="a"/>
    <w:uiPriority w:val="99"/>
    <w:unhideWhenUsed/>
    <w:qFormat/>
    <w:rsid w:val="00D057E3"/>
    <w:pPr>
      <w:widowControl/>
      <w:shd w:val="clear" w:color="000000" w:fill="FF0000"/>
      <w:spacing w:beforeAutospacing="1" w:afterAutospacing="1"/>
      <w:jc w:val="left"/>
      <w:textAlignment w:val="center"/>
    </w:pPr>
    <w:rPr>
      <w:rFonts w:ascii="宋体" w:hAnsi="宋体"/>
      <w:sz w:val="24"/>
    </w:rPr>
  </w:style>
  <w:style w:type="paragraph" w:customStyle="1" w:styleId="font9">
    <w:name w:val="font9"/>
    <w:basedOn w:val="a"/>
    <w:uiPriority w:val="99"/>
    <w:unhideWhenUsed/>
    <w:qFormat/>
    <w:rsid w:val="00D057E3"/>
    <w:pPr>
      <w:widowControl/>
      <w:spacing w:beforeAutospacing="1" w:afterAutospacing="1"/>
      <w:jc w:val="left"/>
    </w:pPr>
    <w:rPr>
      <w:rFonts w:ascii="宋体" w:hAnsi="宋体"/>
      <w:color w:val="000000"/>
    </w:rPr>
  </w:style>
  <w:style w:type="paragraph" w:customStyle="1" w:styleId="xl70">
    <w:name w:val="xl70"/>
    <w:basedOn w:val="a"/>
    <w:uiPriority w:val="99"/>
    <w:unhideWhenUsed/>
    <w:qFormat/>
    <w:rsid w:val="00D057E3"/>
    <w:pPr>
      <w:widowControl/>
      <w:spacing w:beforeAutospacing="1" w:afterAutospacing="1"/>
      <w:jc w:val="left"/>
    </w:pPr>
    <w:rPr>
      <w:rFonts w:ascii="宋体" w:hAnsi="宋体"/>
      <w:color w:val="000000"/>
      <w:sz w:val="24"/>
    </w:rPr>
  </w:style>
  <w:style w:type="paragraph" w:customStyle="1" w:styleId="CharCharCharCharCharCharChar1">
    <w:name w:val="Char Char Char Char Char Char Char1"/>
    <w:basedOn w:val="a"/>
    <w:uiPriority w:val="99"/>
    <w:unhideWhenUsed/>
    <w:qFormat/>
    <w:rsid w:val="00D057E3"/>
    <w:pPr>
      <w:widowControl/>
      <w:adjustRightInd w:val="0"/>
      <w:spacing w:line="240" w:lineRule="exact"/>
      <w:jc w:val="left"/>
      <w:textAlignment w:val="baseline"/>
    </w:pPr>
    <w:rPr>
      <w:rFonts w:ascii="Arial" w:hAnsi="Arial"/>
      <w:b/>
      <w:sz w:val="24"/>
      <w:lang w:eastAsia="en-US"/>
    </w:rPr>
  </w:style>
  <w:style w:type="character" w:customStyle="1" w:styleId="af3">
    <w:name w:val="已访问的超级链接"/>
    <w:basedOn w:val="a1"/>
    <w:qFormat/>
    <w:rsid w:val="00D057E3"/>
    <w:rPr>
      <w:color w:val="800080"/>
      <w:u w:val="single"/>
    </w:rPr>
  </w:style>
  <w:style w:type="paragraph" w:customStyle="1" w:styleId="TableParagraph">
    <w:name w:val="Table Paragraph"/>
    <w:basedOn w:val="a"/>
    <w:uiPriority w:val="1"/>
    <w:unhideWhenUsed/>
    <w:qFormat/>
    <w:rsid w:val="00D057E3"/>
    <w:pPr>
      <w:jc w:val="center"/>
    </w:pPr>
    <w:rPr>
      <w:rFonts w:eastAsia="Times New Roman"/>
      <w:sz w:val="24"/>
    </w:rPr>
  </w:style>
  <w:style w:type="paragraph" w:customStyle="1" w:styleId="font8">
    <w:name w:val="font8"/>
    <w:basedOn w:val="a"/>
    <w:qFormat/>
    <w:rsid w:val="00D057E3"/>
    <w:pPr>
      <w:widowControl/>
      <w:tabs>
        <w:tab w:val="left" w:pos="360"/>
      </w:tabs>
      <w:spacing w:before="100" w:beforeAutospacing="1" w:after="100" w:afterAutospacing="1"/>
      <w:jc w:val="left"/>
    </w:pPr>
    <w:rPr>
      <w:rFonts w:ascii="宋体" w:hAnsi="宋体"/>
      <w:b/>
      <w:bCs/>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3741</Words>
  <Characters>21328</Characters>
  <Application>Microsoft Office Word</Application>
  <DocSecurity>0</DocSecurity>
  <Lines>177</Lines>
  <Paragraphs>50</Paragraphs>
  <ScaleCrop>false</ScaleCrop>
  <Company/>
  <LinksUpToDate>false</LinksUpToDate>
  <CharactersWithSpaces>25019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附表3</dc:title>
  <dc:creator>admin</dc:creator>
  <cp:lastModifiedBy>PC</cp:lastModifiedBy>
  <cp:revision>27</cp:revision>
  <cp:lastPrinted>2019-12-05T01:43:00Z</cp:lastPrinted>
  <dcterms:created xsi:type="dcterms:W3CDTF">2019-12-06T01:09:00Z</dcterms:created>
  <dcterms:modified xsi:type="dcterms:W3CDTF">2022-01-11T01:27:00Z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8E91A68607014630A895819603CF1D79</vt:lpwstr>
  </property>
</Properties>
</file>